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236E1" w14:textId="77777777" w:rsidR="00215324" w:rsidRDefault="00215324">
      <w:pPr>
        <w:pStyle w:val="BodyText"/>
        <w:rPr>
          <w:rFonts w:asciiTheme="minorHAnsi" w:hAnsiTheme="minorHAnsi" w:cstheme="minorHAnsi"/>
          <w:sz w:val="24"/>
          <w:szCs w:val="24"/>
        </w:rPr>
      </w:pPr>
    </w:p>
    <w:p w14:paraId="09D7982D" w14:textId="2240E873" w:rsidR="000E4E41" w:rsidRPr="00401DB9" w:rsidRDefault="00215324">
      <w:pPr>
        <w:pStyle w:val="BodyText"/>
        <w:rPr>
          <w:rFonts w:asciiTheme="minorHAnsi" w:hAnsiTheme="minorHAnsi" w:cstheme="minorHAnsi"/>
          <w:sz w:val="24"/>
          <w:szCs w:val="24"/>
        </w:rPr>
      </w:pPr>
      <w:r w:rsidRPr="00401DB9">
        <w:rPr>
          <w:rFonts w:asciiTheme="minorHAnsi" w:hAnsiTheme="minorHAnsi" w:cstheme="minorHAnsi"/>
          <w:noProof/>
          <w:sz w:val="24"/>
          <w:szCs w:val="24"/>
        </w:rPr>
        <mc:AlternateContent>
          <mc:Choice Requires="wps">
            <w:drawing>
              <wp:anchor distT="0" distB="0" distL="0" distR="0" simplePos="0" relativeHeight="251658240" behindDoc="1" locked="0" layoutInCell="1" allowOverlap="1" wp14:anchorId="3D59B8FC" wp14:editId="012164EC">
                <wp:simplePos x="0" y="0"/>
                <wp:positionH relativeFrom="page">
                  <wp:posOffset>457200</wp:posOffset>
                </wp:positionH>
                <wp:positionV relativeFrom="paragraph">
                  <wp:posOffset>316865</wp:posOffset>
                </wp:positionV>
                <wp:extent cx="6134100" cy="45085"/>
                <wp:effectExtent l="0" t="0" r="0" b="0"/>
                <wp:wrapTopAndBottom/>
                <wp:docPr id="9"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34100" cy="45085"/>
                        </a:xfrm>
                        <a:custGeom>
                          <a:avLst/>
                          <a:gdLst>
                            <a:gd name="T0" fmla="+- 0 725 725"/>
                            <a:gd name="T1" fmla="*/ T0 w 5698"/>
                            <a:gd name="T2" fmla="+- 0 6422 725"/>
                            <a:gd name="T3" fmla="*/ T2 w 5698"/>
                          </a:gdLst>
                          <a:ahLst/>
                          <a:cxnLst>
                            <a:cxn ang="0">
                              <a:pos x="T1" y="0"/>
                            </a:cxn>
                            <a:cxn ang="0">
                              <a:pos x="T3" y="0"/>
                            </a:cxn>
                          </a:cxnLst>
                          <a:rect l="0" t="0" r="r" b="b"/>
                          <a:pathLst>
                            <a:path w="5698">
                              <a:moveTo>
                                <a:pt x="0" y="0"/>
                              </a:moveTo>
                              <a:lnTo>
                                <a:pt x="5697"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8AC7E" id="Freeform 8" o:spid="_x0000_s1026" style="position:absolute;margin-left:36pt;margin-top:24.95pt;width:483pt;height:3.55pt;flip:y;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98,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Jp0lgIAAIYFAAAOAAAAZHJzL2Uyb0RvYy54bWysVNtu2zAMfR+wfxD0uKH1pUnaGnWKoV2H&#10;Ad0FaLZ3RZZjY7KoSUqc9utHyk6aZn0aFiAGZdKHh4cUr663nWYb5XwLpuTZacqZMhKq1qxK/mNx&#10;d3LBmQ/CVEKDUSV/VJ5fz9++ueptoXJoQFfKMQQxvuhtyZsQbJEkXjaqE/4UrDLorMF1IuDRrZLK&#10;iR7RO53kaTpLenCVdSCV9/j2dnDyecSvayXDt7r2KjBdcuQW4tPF55KeyfxKFCsnbNPKkYb4Bxad&#10;aA0m3UPdiiDY2rV/QXWtdOChDqcSugTqupUq1oDVZOlRNQ+NsCrWguJ4u5fJ/z9Y+XXzYL87ou7t&#10;PchfHhVJeuuLvYcOHmPYsv8CFfZQrAPEYre161itW/sTWx/fYEFsG9V93KurtoFJfDnLziZZik2Q&#10;6JtM04spqZ+IgmCIgFz78ElBtMXm3oehORVaUdqKGdFh/gVi1J3GPr0/YSk7z6f0H1u5D8p2Qe8S&#10;tkhZz6azy4vjoHwXFJFmkzx/DepsF0VQ+QEUkl/t6Ilmx1huzUgZLSboJqRRHQue1FkgtZ08iIBB&#10;sfrXYzH3cezwzZjC4YgfD7fjDId7ORRrRSBmlIJM1pc8KkEvOtioBURXOOobJnn2anMYhZ+fv2A1&#10;uPELShBbuk9KXA/aauCu1Tr2VRuicpml06iNB91W5CQ23q2WN9qxjaBrG3/jrLwIc7A2VQRrlKg+&#10;jnYQrR5sTK5R2zjONMG0FXyxhOoRp9nBsAxweaHRgHvirMdFUHL/ey2c4kx/NnjTLrPJhDZHPEym&#10;5zke3KFneegRRiJUyQPHxpN5E4Zts7auXTWYabgoBj7gLapbmvHIb2A1HvCyRxnHxUTb5PAco57X&#10;5/wPAAAA//8DAFBLAwQUAAYACAAAACEAO9KsMd4AAAAJAQAADwAAAGRycy9kb3ducmV2LnhtbEyP&#10;wU7DMBBE70j8g7VI3KjTUpomZFMhJDggcWiBuxMvSYi9jmI3DXw97gmOs7OaeVPsZmvERKPvHCMs&#10;FwkI4trpjhuE97enmy0IHxRrZRwTwjd52JWXF4XKtTvxnqZDaEQMYZ8rhDaEIZfS1y1Z5RduII7e&#10;pxutClGOjdSjOsVwa+QqSTbSqo5jQ6sGemyp7g9HizBVr8+9rszX+sNky86nL332s0G8vpof7kEE&#10;msPfM5zxIzqUkalyR9ZeGIR0FacEhHWWgTj7ye02XiqEuzQBWRby/4LyFwAA//8DAFBLAQItABQA&#10;BgAIAAAAIQC2gziS/gAAAOEBAAATAAAAAAAAAAAAAAAAAAAAAABbQ29udGVudF9UeXBlc10ueG1s&#10;UEsBAi0AFAAGAAgAAAAhADj9If/WAAAAlAEAAAsAAAAAAAAAAAAAAAAALwEAAF9yZWxzLy5yZWxz&#10;UEsBAi0AFAAGAAgAAAAhADjcmnSWAgAAhgUAAA4AAAAAAAAAAAAAAAAALgIAAGRycy9lMm9Eb2Mu&#10;eG1sUEsBAi0AFAAGAAgAAAAhADvSrDHeAAAACQEAAA8AAAAAAAAAAAAAAAAA8AQAAGRycy9kb3du&#10;cmV2LnhtbFBLBQYAAAAABAAEAPMAAAD7BQAAAAA=&#10;" path="m,l5697,e" filled="f" strokeweight=".25292mm">
                <v:path arrowok="t" o:connecttype="custom" o:connectlocs="0,0;6133023,0" o:connectangles="0,0"/>
                <w10:wrap type="topAndBottom" anchorx="page"/>
              </v:shape>
            </w:pict>
          </mc:Fallback>
        </mc:AlternateContent>
      </w:r>
    </w:p>
    <w:p w14:paraId="6F208660" w14:textId="77777777" w:rsidR="006A37DC" w:rsidRPr="006A37DC" w:rsidRDefault="00973014" w:rsidP="006A37DC">
      <w:pPr>
        <w:pStyle w:val="BodyText"/>
        <w:spacing w:before="2"/>
        <w:rPr>
          <w:rFonts w:asciiTheme="minorHAnsi" w:hAnsiTheme="minorHAnsi" w:cstheme="minorHAnsi"/>
          <w:sz w:val="24"/>
          <w:szCs w:val="24"/>
        </w:rPr>
      </w:pPr>
      <w:r w:rsidRPr="00401DB9">
        <w:rPr>
          <w:rFonts w:asciiTheme="minorHAnsi" w:hAnsiTheme="minorHAnsi" w:cstheme="minorHAnsi"/>
          <w:sz w:val="24"/>
          <w:szCs w:val="24"/>
        </w:rPr>
        <w:t>Site</w:t>
      </w:r>
      <w:r w:rsidRPr="00401DB9">
        <w:rPr>
          <w:rFonts w:asciiTheme="minorHAnsi" w:hAnsiTheme="minorHAnsi" w:cstheme="minorHAnsi"/>
          <w:spacing w:val="-41"/>
          <w:sz w:val="24"/>
          <w:szCs w:val="24"/>
        </w:rPr>
        <w:t xml:space="preserve"> </w:t>
      </w:r>
      <w:r w:rsidRPr="00401DB9">
        <w:rPr>
          <w:rFonts w:asciiTheme="minorHAnsi" w:hAnsiTheme="minorHAnsi" w:cstheme="minorHAnsi"/>
          <w:sz w:val="24"/>
          <w:szCs w:val="24"/>
        </w:rPr>
        <w:t>Name</w:t>
      </w:r>
      <w:r w:rsidRPr="00401DB9">
        <w:rPr>
          <w:rFonts w:asciiTheme="minorHAnsi" w:hAnsiTheme="minorHAnsi" w:cstheme="minorHAnsi"/>
          <w:sz w:val="24"/>
          <w:szCs w:val="24"/>
        </w:rPr>
        <w:tab/>
      </w:r>
    </w:p>
    <w:p w14:paraId="1F560E49" w14:textId="2DC6966B" w:rsidR="000E4E41" w:rsidRPr="00401DB9" w:rsidRDefault="00F1654F" w:rsidP="006A37DC">
      <w:pPr>
        <w:pStyle w:val="BodyText"/>
        <w:spacing w:before="2"/>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p>
    <w:p w14:paraId="436ED5A5" w14:textId="04284AD0" w:rsidR="000E4E41" w:rsidRPr="00401DB9" w:rsidRDefault="00215324">
      <w:pPr>
        <w:pStyle w:val="BodyText"/>
        <w:rPr>
          <w:rFonts w:asciiTheme="minorHAnsi" w:hAnsiTheme="minorHAnsi" w:cstheme="minorHAnsi"/>
          <w:sz w:val="24"/>
          <w:szCs w:val="24"/>
        </w:rPr>
      </w:pPr>
      <w:r w:rsidRPr="00401DB9">
        <w:rPr>
          <w:rFonts w:asciiTheme="minorHAnsi" w:hAnsiTheme="minorHAnsi" w:cstheme="minorHAnsi"/>
          <w:noProof/>
          <w:sz w:val="24"/>
          <w:szCs w:val="24"/>
        </w:rPr>
        <mc:AlternateContent>
          <mc:Choice Requires="wps">
            <w:drawing>
              <wp:anchor distT="0" distB="0" distL="0" distR="0" simplePos="0" relativeHeight="251660288" behindDoc="1" locked="0" layoutInCell="1" allowOverlap="1" wp14:anchorId="30AE81C9" wp14:editId="2A37A2DD">
                <wp:simplePos x="0" y="0"/>
                <wp:positionH relativeFrom="page">
                  <wp:posOffset>457200</wp:posOffset>
                </wp:positionH>
                <wp:positionV relativeFrom="paragraph">
                  <wp:posOffset>368935</wp:posOffset>
                </wp:positionV>
                <wp:extent cx="6134100" cy="45085"/>
                <wp:effectExtent l="0" t="0" r="0" b="0"/>
                <wp:wrapTopAndBottom/>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4100" cy="45085"/>
                        </a:xfrm>
                        <a:custGeom>
                          <a:avLst/>
                          <a:gdLst>
                            <a:gd name="T0" fmla="+- 0 725 725"/>
                            <a:gd name="T1" fmla="*/ T0 w 5698"/>
                            <a:gd name="T2" fmla="+- 0 6422 725"/>
                            <a:gd name="T3" fmla="*/ T2 w 5698"/>
                          </a:gdLst>
                          <a:ahLst/>
                          <a:cxnLst>
                            <a:cxn ang="0">
                              <a:pos x="T1" y="0"/>
                            </a:cxn>
                            <a:cxn ang="0">
                              <a:pos x="T3" y="0"/>
                            </a:cxn>
                          </a:cxnLst>
                          <a:rect l="0" t="0" r="r" b="b"/>
                          <a:pathLst>
                            <a:path w="5698">
                              <a:moveTo>
                                <a:pt x="0" y="0"/>
                              </a:moveTo>
                              <a:lnTo>
                                <a:pt x="5697"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1DDC7" id="Freeform 6" o:spid="_x0000_s1026" style="position:absolute;margin-left:36pt;margin-top:29.05pt;width:483pt;height:3.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98,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ZN0jwIAAHwFAAAOAAAAZHJzL2Uyb0RvYy54bWysVNtu2zAMfR+wfxD0uKH1pUmaBnWKoV2H&#10;Ad0FaPYBiizHxmRRk5Q43dePlO00zbaXYQFiSCJ1eHhI8fpm32q2U843YAqenaecKSOhbMym4N9W&#10;92dzznwQphQajCr4k/L8Zvn61XVnFyqHGnSpHEMQ4xedLXgdgl0kiZe1aoU/B6sMGitwrQi4dZuk&#10;dKJD9FYneZrOkg5caR1I5T2e3vVGvoz4VaVk+FJVXgWmC47cQvy6+F3TN1lei8XGCVs3cqAh/oFF&#10;KxqDQQ9QdyIItnXNb1BtIx14qMK5hDaBqmqkijlgNll6ks1jLayKuaA43h5k8v8PVn7ePdqvjqh7&#10;+wDyu0dFks76xcFCG48+bN19ghJrKLYBYrL7yrV0E9Ng+6jp00FTtQ9M4uEsu5hkKUov0TaZpvMp&#10;aZ6IxXhZbn34oCACid2DD31JSlxFQUtmRItRV4hRtRqr8/aMpewyn9J/KODBKRud3iRslbKOTWdX&#10;81OnfHSKSLNJnv8J6mL0Iqj8CArJb0Z6oh4Zy70ZKOOKCer/NKpkwZM6K6Q2yoMI6ETp/cUXY5/6&#10;9neGEA4b+7SlHWfY0us+WSsCMaMQtGRdwaMSdNDCTq0gmsJJ3TDIs1WbYy+8fvmCVW/GGxQglvQQ&#10;lLgeldXAfaN1rKs2ROUqS6dRGw+6KclIbLzbrG+1YztBjzX+hl554eZga8oIVitRvh/WQTS6X2Nw&#10;jdrGJqa+pVngF2son7CHHfQjAEcWLmpwPznr8PkX3P/YCqc40x8Nvq+rbDKheRE3k+lljht3bFkf&#10;W4SRCFXwwLHwtLwN/YzZWtdsaoyUxXQNvMO3UzXU45Ffz2rY4BOPMg7jiGbI8T56PQ/N5S8AAAD/&#10;/wMAUEsDBBQABgAIAAAAIQCI73c/3gAAAAkBAAAPAAAAZHJzL2Rvd25yZXYueG1sTI/BTsMwEETv&#10;SPyDtUjcqNOgljRkU0ElJC4ItUDPbmziKPHast3W/D3uCY6zs5p506yTmdhJ+TBYQpjPCmCKOisH&#10;6hE+P17uKmAhCpJisqQQflSAdXt91Yha2jNt1WkXe5ZDKNQCQcfoas5Dp5URYWadoux9W29EzNL3&#10;XHpxzuFm4mVRLLkRA+UGLZzaaNWNu6NBSOMqub2X729fg3sNm+pZj1Yj3t6kp0dgUaX49wwX/IwO&#10;bWY62CPJwCaEhzJPiQiLag7s4hf3Vb4cEJaLEnjb8P8L2l8AAAD//wMAUEsBAi0AFAAGAAgAAAAh&#10;ALaDOJL+AAAA4QEAABMAAAAAAAAAAAAAAAAAAAAAAFtDb250ZW50X1R5cGVzXS54bWxQSwECLQAU&#10;AAYACAAAACEAOP0h/9YAAACUAQAACwAAAAAAAAAAAAAAAAAvAQAAX3JlbHMvLnJlbHNQSwECLQAU&#10;AAYACAAAACEAUBGTdI8CAAB8BQAADgAAAAAAAAAAAAAAAAAuAgAAZHJzL2Uyb0RvYy54bWxQSwEC&#10;LQAUAAYACAAAACEAiO93P94AAAAJAQAADwAAAAAAAAAAAAAAAADpBAAAZHJzL2Rvd25yZXYueG1s&#10;UEsFBgAAAAAEAAQA8wAAAPQFAAAAAA==&#10;" path="m,l5697,e" filled="f" strokeweight=".25292mm">
                <v:path arrowok="t" o:connecttype="custom" o:connectlocs="0,0;6133023,0" o:connectangles="0,0"/>
                <w10:wrap type="topAndBottom" anchorx="page"/>
              </v:shape>
            </w:pict>
          </mc:Fallback>
        </mc:AlternateContent>
      </w:r>
    </w:p>
    <w:p w14:paraId="3AD57ABE" w14:textId="6E5D162A" w:rsidR="000E4E41" w:rsidRDefault="00973014" w:rsidP="00F1654F">
      <w:pPr>
        <w:pStyle w:val="BodyText"/>
        <w:spacing w:before="4"/>
        <w:rPr>
          <w:rFonts w:asciiTheme="minorHAnsi" w:hAnsiTheme="minorHAnsi" w:cstheme="minorHAnsi"/>
          <w:sz w:val="24"/>
          <w:szCs w:val="24"/>
        </w:rPr>
      </w:pPr>
      <w:r w:rsidRPr="00401DB9">
        <w:rPr>
          <w:rFonts w:asciiTheme="minorHAnsi" w:hAnsiTheme="minorHAnsi" w:cstheme="minorHAnsi"/>
          <w:sz w:val="24"/>
          <w:szCs w:val="24"/>
        </w:rPr>
        <w:t>Site Address</w:t>
      </w:r>
    </w:p>
    <w:p w14:paraId="14BBC727" w14:textId="77777777" w:rsidR="006A37DC" w:rsidRPr="006A37DC" w:rsidRDefault="006A37DC" w:rsidP="006A37DC">
      <w:pPr>
        <w:pStyle w:val="BodyText"/>
        <w:spacing w:before="4"/>
        <w:rPr>
          <w:rFonts w:asciiTheme="minorHAnsi" w:hAnsiTheme="minorHAnsi" w:cstheme="minorHAnsi"/>
          <w:sz w:val="24"/>
          <w:szCs w:val="24"/>
        </w:rPr>
      </w:pPr>
    </w:p>
    <w:p w14:paraId="73AE5736" w14:textId="77777777" w:rsidR="0026121A" w:rsidRPr="00401DB9" w:rsidRDefault="0026121A">
      <w:pPr>
        <w:pStyle w:val="BodyText"/>
        <w:rPr>
          <w:rFonts w:asciiTheme="minorHAnsi" w:hAnsiTheme="minorHAnsi" w:cstheme="minorHAnsi"/>
          <w:sz w:val="24"/>
          <w:szCs w:val="24"/>
        </w:rPr>
      </w:pPr>
    </w:p>
    <w:p w14:paraId="77265B37" w14:textId="77777777" w:rsidR="000E4E41" w:rsidRPr="00401DB9" w:rsidRDefault="000E4E41">
      <w:pPr>
        <w:pStyle w:val="BodyText"/>
        <w:spacing w:before="7"/>
        <w:rPr>
          <w:rFonts w:asciiTheme="minorHAnsi" w:hAnsiTheme="minorHAnsi" w:cstheme="minorHAnsi"/>
          <w:sz w:val="24"/>
          <w:szCs w:val="24"/>
        </w:rPr>
      </w:pPr>
    </w:p>
    <w:p w14:paraId="0B24B987" w14:textId="710B6B05" w:rsidR="002F406B" w:rsidRPr="00401DB9" w:rsidRDefault="002F406B" w:rsidP="002F406B">
      <w:pPr>
        <w:pStyle w:val="BodyText"/>
        <w:spacing w:line="246" w:lineRule="exact"/>
        <w:ind w:left="104" w:firstLine="616"/>
        <w:rPr>
          <w:rFonts w:asciiTheme="minorHAnsi" w:hAnsiTheme="minorHAnsi" w:cstheme="minorHAnsi"/>
          <w:sz w:val="24"/>
          <w:szCs w:val="24"/>
        </w:rPr>
      </w:pPr>
      <w:r w:rsidRPr="00401DB9">
        <w:rPr>
          <w:rFonts w:asciiTheme="minorHAnsi" w:hAnsiTheme="minorHAnsi" w:cstheme="minorHAnsi"/>
          <w:sz w:val="24"/>
          <w:szCs w:val="24"/>
        </w:rPr>
        <w:t xml:space="preserve">Huntington Study </w:t>
      </w:r>
      <w:r w:rsidR="006A37DC">
        <w:rPr>
          <w:rFonts w:asciiTheme="minorHAnsi" w:hAnsiTheme="minorHAnsi" w:cstheme="minorHAnsi"/>
          <w:sz w:val="24"/>
          <w:szCs w:val="24"/>
        </w:rPr>
        <w:t>Group</w:t>
      </w:r>
      <w:r w:rsidRPr="00401DB9">
        <w:rPr>
          <w:rFonts w:asciiTheme="minorHAnsi" w:hAnsiTheme="minorHAnsi" w:cstheme="minorHAnsi"/>
          <w:sz w:val="24"/>
          <w:szCs w:val="24"/>
        </w:rPr>
        <w:t xml:space="preserve"> extend</w:t>
      </w:r>
      <w:r w:rsidR="006A37DC">
        <w:rPr>
          <w:rFonts w:asciiTheme="minorHAnsi" w:hAnsiTheme="minorHAnsi" w:cstheme="minorHAnsi"/>
          <w:sz w:val="24"/>
          <w:szCs w:val="24"/>
        </w:rPr>
        <w:t>s</w:t>
      </w:r>
      <w:r w:rsidRPr="00401DB9">
        <w:rPr>
          <w:rFonts w:asciiTheme="minorHAnsi" w:hAnsiTheme="minorHAnsi" w:cstheme="minorHAnsi"/>
          <w:sz w:val="24"/>
          <w:szCs w:val="24"/>
        </w:rPr>
        <w:t xml:space="preserve"> our gratitude for your interest in becoming a Credentialed Investigator or Coordinator Member and Credentialed Site with the Huntington Study Group (HSG).  We appreciate your dedication and commitment to accelerating treatments that make a difference for those impacted by Huntington’s disease (HD).  </w:t>
      </w:r>
    </w:p>
    <w:p w14:paraId="1AEE35CE" w14:textId="77777777" w:rsidR="002F406B" w:rsidRPr="00401DB9" w:rsidRDefault="002F406B" w:rsidP="002F406B">
      <w:pPr>
        <w:pStyle w:val="BodyText"/>
        <w:spacing w:line="246" w:lineRule="exact"/>
        <w:ind w:left="104" w:firstLine="616"/>
        <w:rPr>
          <w:rFonts w:asciiTheme="minorHAnsi" w:hAnsiTheme="minorHAnsi" w:cstheme="minorHAnsi"/>
          <w:sz w:val="24"/>
          <w:szCs w:val="24"/>
        </w:rPr>
      </w:pPr>
    </w:p>
    <w:p w14:paraId="3F92D76F" w14:textId="0BEC5263" w:rsidR="002F406B" w:rsidRPr="00401DB9" w:rsidRDefault="002F406B" w:rsidP="002F406B">
      <w:pPr>
        <w:pStyle w:val="BodyText"/>
        <w:spacing w:line="246" w:lineRule="exact"/>
        <w:ind w:left="104" w:firstLine="616"/>
        <w:rPr>
          <w:rFonts w:asciiTheme="minorHAnsi" w:hAnsiTheme="minorHAnsi" w:cstheme="minorHAnsi"/>
          <w:sz w:val="24"/>
          <w:szCs w:val="24"/>
        </w:rPr>
      </w:pPr>
      <w:r w:rsidRPr="00401DB9">
        <w:rPr>
          <w:rFonts w:asciiTheme="minorHAnsi" w:hAnsiTheme="minorHAnsi" w:cstheme="minorHAnsi"/>
          <w:sz w:val="24"/>
          <w:szCs w:val="24"/>
        </w:rPr>
        <w:t>As a Credentialed Member of the HSG, you will be join</w:t>
      </w:r>
      <w:r w:rsidR="00EE303C" w:rsidRPr="00401DB9">
        <w:rPr>
          <w:rFonts w:asciiTheme="minorHAnsi" w:hAnsiTheme="minorHAnsi" w:cstheme="minorHAnsi"/>
          <w:sz w:val="24"/>
          <w:szCs w:val="24"/>
        </w:rPr>
        <w:t>ing</w:t>
      </w:r>
      <w:r w:rsidRPr="00401DB9">
        <w:rPr>
          <w:rFonts w:asciiTheme="minorHAnsi" w:hAnsiTheme="minorHAnsi" w:cstheme="minorHAnsi"/>
          <w:sz w:val="24"/>
          <w:szCs w:val="24"/>
        </w:rPr>
        <w:t xml:space="preserve"> a distinguished network of scientific investigators, coordinators, and clinicians.  Since 1993, our members have been actively involved in conducting controlled clinical trials and other research initiatives aimed at </w:t>
      </w:r>
      <w:r w:rsidR="0015531B" w:rsidRPr="00401DB9">
        <w:rPr>
          <w:rFonts w:asciiTheme="minorHAnsi" w:hAnsiTheme="minorHAnsi" w:cstheme="minorHAnsi"/>
          <w:sz w:val="24"/>
          <w:szCs w:val="24"/>
        </w:rPr>
        <w:t xml:space="preserve">enhancing </w:t>
      </w:r>
      <w:r w:rsidRPr="00401DB9">
        <w:rPr>
          <w:rFonts w:asciiTheme="minorHAnsi" w:hAnsiTheme="minorHAnsi" w:cstheme="minorHAnsi"/>
          <w:sz w:val="24"/>
          <w:szCs w:val="24"/>
        </w:rPr>
        <w:t>HD</w:t>
      </w:r>
      <w:r w:rsidR="00EE303C" w:rsidRPr="00401DB9">
        <w:rPr>
          <w:rFonts w:asciiTheme="minorHAnsi" w:hAnsiTheme="minorHAnsi" w:cstheme="minorHAnsi"/>
          <w:sz w:val="24"/>
          <w:szCs w:val="24"/>
        </w:rPr>
        <w:t xml:space="preserve"> treatments</w:t>
      </w:r>
      <w:r w:rsidRPr="00401DB9">
        <w:rPr>
          <w:rFonts w:asciiTheme="minorHAnsi" w:hAnsiTheme="minorHAnsi" w:cstheme="minorHAnsi"/>
          <w:sz w:val="24"/>
          <w:szCs w:val="24"/>
        </w:rPr>
        <w:t xml:space="preserve">. </w:t>
      </w:r>
      <w:r w:rsidR="00EE303C" w:rsidRPr="00401DB9">
        <w:rPr>
          <w:rFonts w:asciiTheme="minorHAnsi" w:hAnsiTheme="minorHAnsi" w:cstheme="minorHAnsi"/>
          <w:sz w:val="24"/>
          <w:szCs w:val="24"/>
        </w:rPr>
        <w:t xml:space="preserve">Our </w:t>
      </w:r>
      <w:r w:rsidRPr="00401DB9">
        <w:rPr>
          <w:rFonts w:asciiTheme="minorHAnsi" w:hAnsiTheme="minorHAnsi" w:cstheme="minorHAnsi"/>
          <w:sz w:val="24"/>
          <w:szCs w:val="24"/>
        </w:rPr>
        <w:t>Credentialed Membership</w:t>
      </w:r>
      <w:r w:rsidR="00EE303C" w:rsidRPr="00401DB9">
        <w:rPr>
          <w:rFonts w:asciiTheme="minorHAnsi" w:hAnsiTheme="minorHAnsi" w:cstheme="minorHAnsi"/>
          <w:sz w:val="24"/>
          <w:szCs w:val="24"/>
        </w:rPr>
        <w:t xml:space="preserve"> predominantly comprises ex</w:t>
      </w:r>
      <w:r w:rsidR="0015531B" w:rsidRPr="00401DB9">
        <w:rPr>
          <w:rFonts w:asciiTheme="minorHAnsi" w:hAnsiTheme="minorHAnsi" w:cstheme="minorHAnsi"/>
          <w:sz w:val="24"/>
          <w:szCs w:val="24"/>
        </w:rPr>
        <w:t>perts</w:t>
      </w:r>
      <w:r w:rsidR="00EE303C" w:rsidRPr="00401DB9">
        <w:rPr>
          <w:rFonts w:asciiTheme="minorHAnsi" w:hAnsiTheme="minorHAnsi" w:cstheme="minorHAnsi"/>
          <w:sz w:val="24"/>
          <w:szCs w:val="24"/>
        </w:rPr>
        <w:t xml:space="preserve"> from academic </w:t>
      </w:r>
      <w:r w:rsidRPr="00401DB9">
        <w:rPr>
          <w:rFonts w:asciiTheme="minorHAnsi" w:hAnsiTheme="minorHAnsi" w:cstheme="minorHAnsi"/>
          <w:sz w:val="24"/>
          <w:szCs w:val="24"/>
        </w:rPr>
        <w:t>and research centers</w:t>
      </w:r>
      <w:r w:rsidR="00EE303C" w:rsidRPr="00401DB9">
        <w:rPr>
          <w:rFonts w:asciiTheme="minorHAnsi" w:hAnsiTheme="minorHAnsi" w:cstheme="minorHAnsi"/>
          <w:sz w:val="24"/>
          <w:szCs w:val="24"/>
        </w:rPr>
        <w:t xml:space="preserve">, united in their focus </w:t>
      </w:r>
      <w:r w:rsidR="001E2D8C" w:rsidRPr="00401DB9">
        <w:rPr>
          <w:rFonts w:asciiTheme="minorHAnsi" w:hAnsiTheme="minorHAnsi" w:cstheme="minorHAnsi"/>
          <w:sz w:val="24"/>
          <w:szCs w:val="24"/>
        </w:rPr>
        <w:t>to advance</w:t>
      </w:r>
      <w:r w:rsidRPr="00401DB9">
        <w:rPr>
          <w:rFonts w:asciiTheme="minorHAnsi" w:hAnsiTheme="minorHAnsi" w:cstheme="minorHAnsi"/>
          <w:sz w:val="24"/>
          <w:szCs w:val="24"/>
        </w:rPr>
        <w:t xml:space="preserve"> knowledge about the causes, pathogenesis, and clinical imp</w:t>
      </w:r>
      <w:r w:rsidR="00EE303C" w:rsidRPr="00401DB9">
        <w:rPr>
          <w:rFonts w:asciiTheme="minorHAnsi" w:hAnsiTheme="minorHAnsi" w:cstheme="minorHAnsi"/>
          <w:sz w:val="24"/>
          <w:szCs w:val="24"/>
        </w:rPr>
        <w:t>lications</w:t>
      </w:r>
      <w:r w:rsidRPr="00401DB9">
        <w:rPr>
          <w:rFonts w:asciiTheme="minorHAnsi" w:hAnsiTheme="minorHAnsi" w:cstheme="minorHAnsi"/>
          <w:sz w:val="24"/>
          <w:szCs w:val="24"/>
        </w:rPr>
        <w:t xml:space="preserve"> of HD</w:t>
      </w:r>
      <w:r w:rsidR="00EE303C" w:rsidRPr="00401DB9">
        <w:rPr>
          <w:rFonts w:asciiTheme="minorHAnsi" w:hAnsiTheme="minorHAnsi" w:cstheme="minorHAnsi"/>
          <w:sz w:val="24"/>
          <w:szCs w:val="24"/>
        </w:rPr>
        <w:t xml:space="preserve">.  By implementing, analyzing, and reporting on controlled HD clinical trials and other initiatives, we strive to explore promising therapeutic interventions. </w:t>
      </w:r>
      <w:r w:rsidRPr="00401DB9">
        <w:rPr>
          <w:rFonts w:asciiTheme="minorHAnsi" w:hAnsiTheme="minorHAnsi" w:cstheme="minorHAnsi"/>
          <w:sz w:val="24"/>
          <w:szCs w:val="24"/>
        </w:rPr>
        <w:t xml:space="preserve"> </w:t>
      </w:r>
    </w:p>
    <w:p w14:paraId="7F5F8E9E" w14:textId="77777777" w:rsidR="002F406B" w:rsidRPr="00401DB9" w:rsidRDefault="002F406B" w:rsidP="002F406B">
      <w:pPr>
        <w:pStyle w:val="BodyText"/>
        <w:spacing w:line="246" w:lineRule="exact"/>
        <w:ind w:left="104" w:firstLine="616"/>
        <w:rPr>
          <w:rFonts w:asciiTheme="minorHAnsi" w:hAnsiTheme="minorHAnsi" w:cstheme="minorHAnsi"/>
          <w:sz w:val="24"/>
          <w:szCs w:val="24"/>
        </w:rPr>
      </w:pPr>
    </w:p>
    <w:p w14:paraId="0FEF46AD" w14:textId="63F0C6FA" w:rsidR="002F406B" w:rsidRPr="00401DB9" w:rsidRDefault="002F406B" w:rsidP="002F406B">
      <w:pPr>
        <w:pStyle w:val="BodyText"/>
        <w:spacing w:line="246" w:lineRule="exact"/>
        <w:ind w:left="104" w:firstLine="616"/>
        <w:rPr>
          <w:rFonts w:asciiTheme="minorHAnsi" w:hAnsiTheme="minorHAnsi" w:cstheme="minorHAnsi"/>
          <w:sz w:val="24"/>
          <w:szCs w:val="24"/>
        </w:rPr>
      </w:pPr>
      <w:r w:rsidRPr="00401DB9">
        <w:rPr>
          <w:rFonts w:asciiTheme="minorHAnsi" w:hAnsiTheme="minorHAnsi" w:cstheme="minorHAnsi"/>
          <w:sz w:val="24"/>
          <w:szCs w:val="24"/>
        </w:rPr>
        <w:t>HSG Credentialed Members may have the opportunity to participate in HSG trials, studies, and other HSG initiatives. Sponsored clinical trials or studies will be conducted through HSG’s clinical research organization, HSG Clinical Research, Inc., supporting HSG’s mission for the design and execution of trials for HD.  All activities of the HSG</w:t>
      </w:r>
      <w:r w:rsidR="00EE303C" w:rsidRPr="00401DB9">
        <w:rPr>
          <w:rFonts w:asciiTheme="minorHAnsi" w:hAnsiTheme="minorHAnsi" w:cstheme="minorHAnsi"/>
          <w:sz w:val="24"/>
          <w:szCs w:val="24"/>
        </w:rPr>
        <w:t xml:space="preserve"> align with our overarching mission of </w:t>
      </w:r>
      <w:r w:rsidRPr="00401DB9">
        <w:rPr>
          <w:rFonts w:asciiTheme="minorHAnsi" w:hAnsiTheme="minorHAnsi" w:cstheme="minorHAnsi"/>
          <w:sz w:val="24"/>
          <w:szCs w:val="24"/>
        </w:rPr>
        <w:t xml:space="preserve">accelerating treatments for those affected by HD.  </w:t>
      </w:r>
    </w:p>
    <w:p w14:paraId="69771750" w14:textId="77777777" w:rsidR="002F406B" w:rsidRPr="00401DB9" w:rsidRDefault="002F406B" w:rsidP="002F406B">
      <w:pPr>
        <w:pStyle w:val="BodyText"/>
        <w:spacing w:line="246" w:lineRule="exact"/>
        <w:ind w:left="104" w:firstLine="616"/>
        <w:rPr>
          <w:rFonts w:asciiTheme="minorHAnsi" w:hAnsiTheme="minorHAnsi" w:cstheme="minorHAnsi"/>
          <w:sz w:val="24"/>
          <w:szCs w:val="24"/>
        </w:rPr>
      </w:pPr>
    </w:p>
    <w:p w14:paraId="332449A4" w14:textId="77777777" w:rsidR="00EE303C" w:rsidRPr="00401DB9" w:rsidRDefault="002F406B" w:rsidP="00EE303C">
      <w:pPr>
        <w:pStyle w:val="BodyText"/>
        <w:spacing w:line="246" w:lineRule="exact"/>
        <w:ind w:left="104" w:firstLine="616"/>
        <w:rPr>
          <w:rFonts w:asciiTheme="minorHAnsi" w:hAnsiTheme="minorHAnsi" w:cstheme="minorHAnsi"/>
          <w:sz w:val="24"/>
          <w:szCs w:val="24"/>
        </w:rPr>
      </w:pPr>
      <w:r w:rsidRPr="00401DB9">
        <w:rPr>
          <w:rFonts w:asciiTheme="minorHAnsi" w:hAnsiTheme="minorHAnsi" w:cstheme="minorHAnsi"/>
          <w:sz w:val="24"/>
          <w:szCs w:val="24"/>
        </w:rPr>
        <w:t xml:space="preserve">Each Credentialed Member and Site </w:t>
      </w:r>
      <w:r w:rsidR="00EE303C" w:rsidRPr="00401DB9">
        <w:rPr>
          <w:rFonts w:asciiTheme="minorHAnsi" w:hAnsiTheme="minorHAnsi" w:cstheme="minorHAnsi"/>
          <w:sz w:val="24"/>
          <w:szCs w:val="24"/>
        </w:rPr>
        <w:t xml:space="preserve">is expected </w:t>
      </w:r>
      <w:r w:rsidRPr="00401DB9">
        <w:rPr>
          <w:rFonts w:asciiTheme="minorHAnsi" w:hAnsiTheme="minorHAnsi" w:cstheme="minorHAnsi"/>
          <w:sz w:val="24"/>
          <w:szCs w:val="24"/>
        </w:rPr>
        <w:t xml:space="preserve">to uphold the HSG’s principles, guidelines, and policies regarding the conduct of trials, studies, and initiatives.  In addition, </w:t>
      </w:r>
      <w:r w:rsidR="00EE303C" w:rsidRPr="00401DB9">
        <w:rPr>
          <w:rFonts w:asciiTheme="minorHAnsi" w:hAnsiTheme="minorHAnsi" w:cstheme="minorHAnsi"/>
          <w:sz w:val="24"/>
          <w:szCs w:val="24"/>
        </w:rPr>
        <w:t xml:space="preserve">participants must acknowledge that involvement in any HSG trial, study, or initiative may entail specific regulatory, legal, financial, and sponsor-related obligations.  Therefore, by signing below, you are agreeing to the following:  </w:t>
      </w:r>
    </w:p>
    <w:p w14:paraId="17146F1D" w14:textId="77777777" w:rsidR="0015531B" w:rsidRPr="00401DB9" w:rsidRDefault="0015531B" w:rsidP="00EE303C">
      <w:pPr>
        <w:pStyle w:val="BodyText"/>
        <w:spacing w:line="246" w:lineRule="exact"/>
        <w:ind w:left="104" w:firstLine="616"/>
        <w:rPr>
          <w:rFonts w:asciiTheme="minorHAnsi" w:hAnsiTheme="minorHAnsi" w:cstheme="minorHAnsi"/>
          <w:sz w:val="24"/>
          <w:szCs w:val="24"/>
        </w:rPr>
      </w:pPr>
    </w:p>
    <w:p w14:paraId="05C51E74" w14:textId="7B2C9B0B" w:rsidR="00EE303C" w:rsidRPr="00401DB9" w:rsidRDefault="00EE303C" w:rsidP="00EE303C">
      <w:pPr>
        <w:pStyle w:val="BodyText"/>
        <w:numPr>
          <w:ilvl w:val="0"/>
          <w:numId w:val="2"/>
        </w:numPr>
        <w:spacing w:line="246" w:lineRule="exact"/>
        <w:rPr>
          <w:rFonts w:asciiTheme="minorHAnsi" w:hAnsiTheme="minorHAnsi" w:cstheme="minorHAnsi"/>
          <w:sz w:val="24"/>
          <w:szCs w:val="24"/>
        </w:rPr>
      </w:pPr>
      <w:r w:rsidRPr="00401DB9">
        <w:rPr>
          <w:rFonts w:asciiTheme="minorHAnsi" w:hAnsiTheme="minorHAnsi" w:cstheme="minorHAnsi"/>
          <w:sz w:val="24"/>
          <w:szCs w:val="24"/>
        </w:rPr>
        <w:t xml:space="preserve">Maintain the </w:t>
      </w:r>
      <w:r w:rsidR="002F406B" w:rsidRPr="00401DB9">
        <w:rPr>
          <w:rFonts w:asciiTheme="minorHAnsi" w:hAnsiTheme="minorHAnsi" w:cstheme="minorHAnsi"/>
          <w:sz w:val="24"/>
          <w:szCs w:val="24"/>
        </w:rPr>
        <w:t xml:space="preserve">highest level of professional and personal </w:t>
      </w:r>
      <w:proofErr w:type="gramStart"/>
      <w:r w:rsidR="002F406B" w:rsidRPr="00401DB9">
        <w:rPr>
          <w:rFonts w:asciiTheme="minorHAnsi" w:hAnsiTheme="minorHAnsi" w:cstheme="minorHAnsi"/>
          <w:sz w:val="24"/>
          <w:szCs w:val="24"/>
        </w:rPr>
        <w:t>standards of conduct</w:t>
      </w:r>
      <w:proofErr w:type="gramEnd"/>
      <w:r w:rsidRPr="00401DB9">
        <w:rPr>
          <w:rFonts w:asciiTheme="minorHAnsi" w:hAnsiTheme="minorHAnsi" w:cstheme="minorHAnsi"/>
          <w:sz w:val="24"/>
          <w:szCs w:val="24"/>
        </w:rPr>
        <w:t xml:space="preserve"> while working with, for, or on behalf of the HSG in clinical trials, studies, projects, initiatives, or any other sponsored endeavor by the HSG.</w:t>
      </w:r>
    </w:p>
    <w:p w14:paraId="09D0B5ED" w14:textId="5DC6E54C" w:rsidR="002F406B" w:rsidRPr="00401DB9" w:rsidRDefault="00EE303C" w:rsidP="00EE303C">
      <w:pPr>
        <w:pStyle w:val="BodyText"/>
        <w:numPr>
          <w:ilvl w:val="0"/>
          <w:numId w:val="2"/>
        </w:numPr>
        <w:spacing w:line="246" w:lineRule="exact"/>
        <w:rPr>
          <w:rFonts w:asciiTheme="minorHAnsi" w:hAnsiTheme="minorHAnsi" w:cstheme="minorHAnsi"/>
          <w:sz w:val="24"/>
          <w:szCs w:val="24"/>
        </w:rPr>
      </w:pPr>
      <w:r w:rsidRPr="00401DB9">
        <w:rPr>
          <w:rFonts w:asciiTheme="minorHAnsi" w:hAnsiTheme="minorHAnsi" w:cstheme="minorHAnsi"/>
          <w:sz w:val="24"/>
          <w:szCs w:val="24"/>
        </w:rPr>
        <w:t>Dedicate yourself and your site to HSG’s principles, which include:</w:t>
      </w:r>
      <w:r w:rsidR="002F406B" w:rsidRPr="00401DB9">
        <w:rPr>
          <w:rFonts w:asciiTheme="minorHAnsi" w:hAnsiTheme="minorHAnsi" w:cstheme="minorHAnsi"/>
          <w:sz w:val="24"/>
          <w:szCs w:val="24"/>
        </w:rPr>
        <w:t xml:space="preserve"> </w:t>
      </w:r>
    </w:p>
    <w:p w14:paraId="788F59BC" w14:textId="4F6C1A19" w:rsidR="002F406B" w:rsidRPr="00401DB9" w:rsidRDefault="002F406B" w:rsidP="002F406B">
      <w:pPr>
        <w:pStyle w:val="BodyText"/>
        <w:numPr>
          <w:ilvl w:val="1"/>
          <w:numId w:val="1"/>
        </w:numPr>
        <w:spacing w:line="246" w:lineRule="exact"/>
        <w:rPr>
          <w:rFonts w:asciiTheme="minorHAnsi" w:hAnsiTheme="minorHAnsi" w:cstheme="minorHAnsi"/>
          <w:sz w:val="24"/>
          <w:szCs w:val="24"/>
        </w:rPr>
      </w:pPr>
      <w:r w:rsidRPr="00401DB9">
        <w:rPr>
          <w:rFonts w:asciiTheme="minorHAnsi" w:hAnsiTheme="minorHAnsi" w:cstheme="minorHAnsi"/>
          <w:sz w:val="24"/>
          <w:szCs w:val="24"/>
        </w:rPr>
        <w:t xml:space="preserve">open and </w:t>
      </w:r>
      <w:r w:rsidR="00EE303C" w:rsidRPr="00401DB9">
        <w:rPr>
          <w:rFonts w:asciiTheme="minorHAnsi" w:hAnsiTheme="minorHAnsi" w:cstheme="minorHAnsi"/>
          <w:sz w:val="24"/>
          <w:szCs w:val="24"/>
        </w:rPr>
        <w:t xml:space="preserve">transparent </w:t>
      </w:r>
      <w:r w:rsidRPr="00401DB9">
        <w:rPr>
          <w:rFonts w:asciiTheme="minorHAnsi" w:hAnsiTheme="minorHAnsi" w:cstheme="minorHAnsi"/>
          <w:sz w:val="24"/>
          <w:szCs w:val="24"/>
        </w:rPr>
        <w:t xml:space="preserve">scientific communication </w:t>
      </w:r>
    </w:p>
    <w:p w14:paraId="2E72889E" w14:textId="7EDE2E4B" w:rsidR="002F406B" w:rsidRPr="00401DB9" w:rsidRDefault="002F406B" w:rsidP="002F406B">
      <w:pPr>
        <w:pStyle w:val="BodyText"/>
        <w:numPr>
          <w:ilvl w:val="1"/>
          <w:numId w:val="1"/>
        </w:numPr>
        <w:spacing w:line="246" w:lineRule="exact"/>
        <w:rPr>
          <w:rFonts w:asciiTheme="minorHAnsi" w:hAnsiTheme="minorHAnsi" w:cstheme="minorHAnsi"/>
          <w:sz w:val="24"/>
          <w:szCs w:val="24"/>
        </w:rPr>
      </w:pPr>
      <w:r w:rsidRPr="00401DB9">
        <w:rPr>
          <w:rFonts w:asciiTheme="minorHAnsi" w:hAnsiTheme="minorHAnsi" w:cstheme="minorHAnsi"/>
          <w:sz w:val="24"/>
          <w:szCs w:val="24"/>
        </w:rPr>
        <w:t xml:space="preserve">peer review in accordance with HSG’s publications policies </w:t>
      </w:r>
    </w:p>
    <w:p w14:paraId="7AEFF108" w14:textId="77777777" w:rsidR="002F406B" w:rsidRPr="00401DB9" w:rsidRDefault="002F406B" w:rsidP="002F406B">
      <w:pPr>
        <w:pStyle w:val="BodyText"/>
        <w:numPr>
          <w:ilvl w:val="1"/>
          <w:numId w:val="1"/>
        </w:numPr>
        <w:spacing w:line="246" w:lineRule="exact"/>
        <w:rPr>
          <w:rFonts w:asciiTheme="minorHAnsi" w:hAnsiTheme="minorHAnsi" w:cstheme="minorHAnsi"/>
          <w:sz w:val="24"/>
          <w:szCs w:val="24"/>
        </w:rPr>
      </w:pPr>
      <w:r w:rsidRPr="00401DB9">
        <w:rPr>
          <w:rFonts w:asciiTheme="minorHAnsi" w:hAnsiTheme="minorHAnsi" w:cstheme="minorHAnsi"/>
          <w:sz w:val="24"/>
          <w:szCs w:val="24"/>
        </w:rPr>
        <w:t>full and open disclosure of potential conflicts-of-interest</w:t>
      </w:r>
    </w:p>
    <w:p w14:paraId="61FEC5BA" w14:textId="7FBBF30B" w:rsidR="002F406B" w:rsidRPr="00401DB9" w:rsidRDefault="002F406B" w:rsidP="002F406B">
      <w:pPr>
        <w:pStyle w:val="BodyText"/>
        <w:numPr>
          <w:ilvl w:val="1"/>
          <w:numId w:val="1"/>
        </w:numPr>
        <w:spacing w:line="246" w:lineRule="exact"/>
        <w:rPr>
          <w:rFonts w:asciiTheme="minorHAnsi" w:hAnsiTheme="minorHAnsi" w:cstheme="minorHAnsi"/>
          <w:sz w:val="24"/>
          <w:szCs w:val="24"/>
        </w:rPr>
      </w:pPr>
      <w:r w:rsidRPr="00401DB9">
        <w:rPr>
          <w:rFonts w:asciiTheme="minorHAnsi" w:hAnsiTheme="minorHAnsi" w:cstheme="minorHAnsi"/>
          <w:sz w:val="24"/>
          <w:szCs w:val="24"/>
        </w:rPr>
        <w:t>educating professionals, including HSG’s membership, and the public about HD</w:t>
      </w:r>
    </w:p>
    <w:p w14:paraId="39CBDF91" w14:textId="77777777" w:rsidR="00800A04" w:rsidRPr="00401DB9" w:rsidRDefault="00800A04" w:rsidP="002F406B">
      <w:pPr>
        <w:pStyle w:val="BodyText"/>
        <w:spacing w:line="246" w:lineRule="exact"/>
        <w:ind w:left="104" w:firstLine="616"/>
        <w:rPr>
          <w:rFonts w:asciiTheme="minorHAnsi" w:hAnsiTheme="minorHAnsi" w:cstheme="minorHAnsi"/>
          <w:sz w:val="24"/>
          <w:szCs w:val="24"/>
        </w:rPr>
      </w:pPr>
    </w:p>
    <w:p w14:paraId="6DD593C3"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52639693"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47E5135B"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1EA3BC8D"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333842B0"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47421C6C"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6C576B1C"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6D8DBFDD"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7C4C850E" w14:textId="77777777" w:rsidR="00401DB9" w:rsidRPr="00401DB9" w:rsidRDefault="00401DB9" w:rsidP="002F406B">
      <w:pPr>
        <w:pStyle w:val="BodyText"/>
        <w:spacing w:line="246" w:lineRule="exact"/>
        <w:ind w:left="104" w:firstLine="616"/>
        <w:rPr>
          <w:rFonts w:asciiTheme="minorHAnsi" w:hAnsiTheme="minorHAnsi" w:cstheme="minorHAnsi"/>
          <w:sz w:val="24"/>
          <w:szCs w:val="24"/>
        </w:rPr>
      </w:pPr>
    </w:p>
    <w:p w14:paraId="41392F23" w14:textId="1CB0E4ED" w:rsidR="002F406B" w:rsidRPr="00401DB9" w:rsidRDefault="002F406B" w:rsidP="002F406B">
      <w:pPr>
        <w:pStyle w:val="BodyText"/>
        <w:spacing w:line="246" w:lineRule="exact"/>
        <w:ind w:left="104" w:firstLine="616"/>
        <w:rPr>
          <w:rFonts w:asciiTheme="minorHAnsi" w:hAnsiTheme="minorHAnsi" w:cstheme="minorHAnsi"/>
          <w:sz w:val="24"/>
          <w:szCs w:val="24"/>
        </w:rPr>
      </w:pPr>
      <w:r w:rsidRPr="00401DB9">
        <w:rPr>
          <w:rFonts w:asciiTheme="minorHAnsi" w:hAnsiTheme="minorHAnsi" w:cstheme="minorHAnsi"/>
          <w:sz w:val="24"/>
          <w:szCs w:val="24"/>
        </w:rPr>
        <w:t xml:space="preserve">By signing below, </w:t>
      </w:r>
      <w:r w:rsidR="00EE303C" w:rsidRPr="00401DB9">
        <w:rPr>
          <w:rFonts w:asciiTheme="minorHAnsi" w:hAnsiTheme="minorHAnsi" w:cstheme="minorHAnsi"/>
          <w:sz w:val="24"/>
          <w:szCs w:val="24"/>
        </w:rPr>
        <w:t xml:space="preserve">you </w:t>
      </w:r>
      <w:r w:rsidR="0053242F" w:rsidRPr="00401DB9">
        <w:rPr>
          <w:rFonts w:asciiTheme="minorHAnsi" w:hAnsiTheme="minorHAnsi" w:cstheme="minorHAnsi"/>
          <w:sz w:val="24"/>
          <w:szCs w:val="24"/>
        </w:rPr>
        <w:t>affirm</w:t>
      </w:r>
      <w:r w:rsidR="00EE303C" w:rsidRPr="00401DB9">
        <w:rPr>
          <w:rFonts w:asciiTheme="minorHAnsi" w:hAnsiTheme="minorHAnsi" w:cstheme="minorHAnsi"/>
          <w:sz w:val="24"/>
          <w:szCs w:val="24"/>
        </w:rPr>
        <w:t xml:space="preserve"> that if approved as an HSG Credentialed Site, you and your site will uphold the </w:t>
      </w:r>
      <w:proofErr w:type="gramStart"/>
      <w:r w:rsidR="00EE303C" w:rsidRPr="00401DB9">
        <w:rPr>
          <w:rFonts w:asciiTheme="minorHAnsi" w:hAnsiTheme="minorHAnsi" w:cstheme="minorHAnsi"/>
          <w:sz w:val="24"/>
          <w:szCs w:val="24"/>
        </w:rPr>
        <w:t>aforementioned HSG</w:t>
      </w:r>
      <w:proofErr w:type="gramEnd"/>
      <w:r w:rsidR="00EE303C" w:rsidRPr="00401DB9">
        <w:rPr>
          <w:rFonts w:asciiTheme="minorHAnsi" w:hAnsiTheme="minorHAnsi" w:cstheme="minorHAnsi"/>
          <w:sz w:val="24"/>
          <w:szCs w:val="24"/>
        </w:rPr>
        <w:t xml:space="preserve"> principles and carry out HSG research in compliance with the relevant requirements and standards of each trial or study.  </w:t>
      </w:r>
    </w:p>
    <w:p w14:paraId="272B6529" w14:textId="77777777" w:rsidR="002F406B" w:rsidRPr="00401DB9" w:rsidRDefault="002F406B">
      <w:pPr>
        <w:pStyle w:val="BodyText"/>
        <w:spacing w:before="15" w:line="254" w:lineRule="auto"/>
        <w:ind w:left="104" w:right="6169" w:hanging="1"/>
        <w:rPr>
          <w:rFonts w:asciiTheme="minorHAnsi" w:hAnsiTheme="minorHAnsi" w:cstheme="minorHAnsi"/>
          <w:sz w:val="24"/>
          <w:szCs w:val="24"/>
        </w:rPr>
      </w:pPr>
    </w:p>
    <w:p w14:paraId="27D1BBDF" w14:textId="77777777" w:rsidR="00EE303C" w:rsidRPr="00401DB9" w:rsidRDefault="00EE303C">
      <w:pPr>
        <w:pStyle w:val="BodyText"/>
        <w:spacing w:before="15" w:line="254" w:lineRule="auto"/>
        <w:ind w:left="104" w:right="6169" w:hanging="1"/>
        <w:rPr>
          <w:rFonts w:asciiTheme="minorHAnsi" w:hAnsiTheme="minorHAnsi" w:cstheme="minorHAnsi"/>
          <w:sz w:val="24"/>
          <w:szCs w:val="24"/>
        </w:rPr>
      </w:pPr>
    </w:p>
    <w:p w14:paraId="61386F94" w14:textId="77777777" w:rsidR="00800A04" w:rsidRPr="00401DB9" w:rsidRDefault="00800A04" w:rsidP="00800A04">
      <w:pPr>
        <w:pStyle w:val="BodyText"/>
        <w:spacing w:line="246" w:lineRule="exact"/>
        <w:ind w:left="104" w:firstLine="616"/>
        <w:rPr>
          <w:rFonts w:asciiTheme="minorHAnsi" w:hAnsiTheme="minorHAnsi" w:cstheme="minorHAnsi"/>
          <w:sz w:val="24"/>
          <w:szCs w:val="24"/>
        </w:rPr>
      </w:pPr>
      <w:r w:rsidRPr="00401DB9">
        <w:rPr>
          <w:rFonts w:asciiTheme="minorHAnsi" w:hAnsiTheme="minorHAnsi" w:cstheme="minorHAnsi"/>
          <w:sz w:val="24"/>
          <w:szCs w:val="24"/>
        </w:rPr>
        <w:t>Sincerely yours,</w:t>
      </w:r>
    </w:p>
    <w:p w14:paraId="4FE58B54" w14:textId="77777777" w:rsidR="00910312" w:rsidRPr="00401DB9" w:rsidRDefault="00910312" w:rsidP="00800A04">
      <w:pPr>
        <w:widowControl/>
        <w:autoSpaceDE/>
        <w:autoSpaceDN/>
        <w:rPr>
          <w:rFonts w:asciiTheme="minorHAnsi" w:eastAsia="Calibri" w:hAnsiTheme="minorHAnsi" w:cstheme="minorHAnsi"/>
          <w:sz w:val="24"/>
          <w:szCs w:val="24"/>
        </w:rPr>
      </w:pPr>
    </w:p>
    <w:p w14:paraId="79FE9FEB" w14:textId="7944FF03" w:rsidR="00800A04" w:rsidRPr="00401DB9" w:rsidRDefault="00800A04" w:rsidP="00800A04">
      <w:pPr>
        <w:widowControl/>
        <w:autoSpaceDE/>
        <w:autoSpaceDN/>
        <w:ind w:left="720"/>
        <w:rPr>
          <w:rFonts w:asciiTheme="minorHAnsi" w:eastAsia="Calibri" w:hAnsiTheme="minorHAnsi" w:cstheme="minorHAnsi"/>
          <w:sz w:val="24"/>
          <w:szCs w:val="24"/>
        </w:rPr>
      </w:pPr>
    </w:p>
    <w:p w14:paraId="3849EB37" w14:textId="77777777" w:rsidR="00800A04" w:rsidRPr="00401DB9" w:rsidRDefault="00800A04" w:rsidP="00800A04">
      <w:pPr>
        <w:widowControl/>
        <w:autoSpaceDE/>
        <w:autoSpaceDN/>
        <w:jc w:val="right"/>
        <w:rPr>
          <w:rFonts w:asciiTheme="minorHAnsi" w:eastAsia="Calibri" w:hAnsiTheme="minorHAnsi" w:cstheme="minorHAnsi"/>
          <w:sz w:val="24"/>
          <w:szCs w:val="24"/>
        </w:rPr>
      </w:pPr>
      <w:r w:rsidRPr="00401DB9">
        <w:rPr>
          <w:rFonts w:asciiTheme="minorHAnsi" w:eastAsia="Calibri" w:hAnsiTheme="minorHAnsi" w:cstheme="minorHAnsi"/>
          <w:sz w:val="24"/>
          <w:szCs w:val="24"/>
        </w:rPr>
        <w:t>            </w:t>
      </w:r>
      <w:r w:rsidRPr="00401DB9">
        <w:rPr>
          <w:rFonts w:asciiTheme="minorHAnsi" w:eastAsia="Calibri" w:hAnsiTheme="minorHAnsi" w:cstheme="minorHAnsi"/>
          <w:sz w:val="24"/>
          <w:szCs w:val="24"/>
        </w:rPr>
        <w:tab/>
      </w:r>
      <w:r w:rsidRPr="00401DB9">
        <w:rPr>
          <w:rFonts w:asciiTheme="minorHAnsi" w:eastAsia="Calibri" w:hAnsiTheme="minorHAnsi" w:cstheme="minorHAnsi"/>
          <w:sz w:val="24"/>
          <w:szCs w:val="24"/>
        </w:rPr>
        <w:tab/>
        <w:t xml:space="preserve">                    </w:t>
      </w:r>
    </w:p>
    <w:p w14:paraId="06D165BD" w14:textId="7A1E23F7" w:rsidR="00800A04" w:rsidRPr="00401DB9" w:rsidRDefault="00800A04" w:rsidP="00800A04">
      <w:pPr>
        <w:pStyle w:val="BodyText"/>
        <w:spacing w:line="246" w:lineRule="exact"/>
        <w:ind w:left="104" w:firstLine="616"/>
        <w:rPr>
          <w:rFonts w:asciiTheme="minorHAnsi" w:hAnsiTheme="minorHAnsi" w:cstheme="minorHAnsi"/>
          <w:sz w:val="24"/>
          <w:szCs w:val="24"/>
        </w:rPr>
      </w:pPr>
      <w:r w:rsidRPr="00401DB9">
        <w:rPr>
          <w:rFonts w:asciiTheme="minorHAnsi" w:hAnsiTheme="minorHAnsi" w:cstheme="minorHAnsi"/>
          <w:sz w:val="24"/>
          <w:szCs w:val="24"/>
        </w:rPr>
        <w:t xml:space="preserve">Dr. </w:t>
      </w:r>
      <w:r w:rsidR="006A37DC">
        <w:rPr>
          <w:rFonts w:asciiTheme="minorHAnsi" w:hAnsiTheme="minorHAnsi" w:cstheme="minorHAnsi"/>
          <w:sz w:val="24"/>
          <w:szCs w:val="24"/>
        </w:rPr>
        <w:t>Daniel Claassen</w:t>
      </w:r>
    </w:p>
    <w:p w14:paraId="2A38C573" w14:textId="4B110B03" w:rsidR="00800A04" w:rsidRPr="00401DB9" w:rsidRDefault="006A37DC" w:rsidP="00800A04">
      <w:pPr>
        <w:pStyle w:val="BodyText"/>
        <w:spacing w:line="246" w:lineRule="exact"/>
        <w:ind w:left="104" w:firstLine="616"/>
        <w:rPr>
          <w:rFonts w:asciiTheme="minorHAnsi" w:hAnsiTheme="minorHAnsi" w:cstheme="minorHAnsi"/>
          <w:sz w:val="24"/>
          <w:szCs w:val="24"/>
        </w:rPr>
      </w:pPr>
      <w:r>
        <w:rPr>
          <w:rFonts w:asciiTheme="minorHAnsi" w:hAnsiTheme="minorHAnsi" w:cstheme="minorHAnsi"/>
          <w:sz w:val="24"/>
          <w:szCs w:val="24"/>
        </w:rPr>
        <w:t>CEO, Huntington Study Group</w:t>
      </w:r>
    </w:p>
    <w:p w14:paraId="5EFB92AF" w14:textId="77777777" w:rsidR="00800A04" w:rsidRPr="00401DB9" w:rsidRDefault="00800A04" w:rsidP="00800A04">
      <w:pPr>
        <w:widowControl/>
        <w:autoSpaceDE/>
        <w:autoSpaceDN/>
        <w:rPr>
          <w:rFonts w:asciiTheme="minorHAnsi" w:eastAsia="Calibri" w:hAnsiTheme="minorHAnsi" w:cstheme="minorHAnsi"/>
          <w:sz w:val="24"/>
          <w:szCs w:val="24"/>
        </w:rPr>
      </w:pPr>
    </w:p>
    <w:p w14:paraId="20F08ADA" w14:textId="77777777" w:rsidR="00EE303C" w:rsidRPr="00401DB9" w:rsidRDefault="00EE303C">
      <w:pPr>
        <w:pStyle w:val="BodyText"/>
        <w:spacing w:before="15" w:line="254" w:lineRule="auto"/>
        <w:ind w:left="104" w:right="6169" w:hanging="1"/>
        <w:rPr>
          <w:rFonts w:asciiTheme="minorHAnsi" w:hAnsiTheme="minorHAnsi" w:cstheme="minorHAnsi"/>
          <w:b/>
          <w:bCs/>
          <w:sz w:val="24"/>
          <w:szCs w:val="24"/>
        </w:rPr>
      </w:pPr>
    </w:p>
    <w:p w14:paraId="6B13B3FA" w14:textId="77777777" w:rsidR="00EE303C" w:rsidRPr="00401DB9" w:rsidRDefault="00EE303C" w:rsidP="00EE303C">
      <w:pPr>
        <w:pStyle w:val="BodyText"/>
        <w:rPr>
          <w:rFonts w:asciiTheme="minorHAnsi" w:hAnsiTheme="minorHAnsi" w:cstheme="minorHAnsi"/>
          <w:sz w:val="24"/>
          <w:szCs w:val="24"/>
        </w:rPr>
      </w:pPr>
    </w:p>
    <w:p w14:paraId="218F41D4" w14:textId="4D136FD5" w:rsidR="00EE303C" w:rsidRPr="00401DB9" w:rsidRDefault="00EE303C" w:rsidP="00F1654F">
      <w:pPr>
        <w:pStyle w:val="BodyText"/>
        <w:spacing w:before="9"/>
        <w:rPr>
          <w:rFonts w:asciiTheme="minorHAnsi" w:hAnsiTheme="minorHAnsi" w:cstheme="minorHAnsi"/>
          <w:sz w:val="24"/>
          <w:szCs w:val="24"/>
        </w:rPr>
      </w:pPr>
      <w:r w:rsidRPr="00401DB9">
        <w:rPr>
          <w:rFonts w:asciiTheme="minorHAnsi" w:hAnsiTheme="minorHAnsi" w:cstheme="minorHAnsi"/>
          <w:noProof/>
          <w:sz w:val="24"/>
          <w:szCs w:val="24"/>
        </w:rPr>
        <mc:AlternateContent>
          <mc:Choice Requires="wps">
            <w:drawing>
              <wp:anchor distT="0" distB="0" distL="0" distR="0" simplePos="0" relativeHeight="251666432" behindDoc="1" locked="0" layoutInCell="1" allowOverlap="1" wp14:anchorId="3967A93B" wp14:editId="58D4056A">
                <wp:simplePos x="0" y="0"/>
                <wp:positionH relativeFrom="page">
                  <wp:posOffset>460375</wp:posOffset>
                </wp:positionH>
                <wp:positionV relativeFrom="paragraph">
                  <wp:posOffset>145415</wp:posOffset>
                </wp:positionV>
                <wp:extent cx="3479165" cy="1270"/>
                <wp:effectExtent l="0" t="0" r="0" b="0"/>
                <wp:wrapTopAndBottom/>
                <wp:docPr id="49514524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79165" cy="1270"/>
                        </a:xfrm>
                        <a:custGeom>
                          <a:avLst/>
                          <a:gdLst>
                            <a:gd name="T0" fmla="+- 0 725 725"/>
                            <a:gd name="T1" fmla="*/ T0 w 5479"/>
                            <a:gd name="T2" fmla="+- 0 6203 725"/>
                            <a:gd name="T3" fmla="*/ T2 w 5479"/>
                          </a:gdLst>
                          <a:ahLst/>
                          <a:cxnLst>
                            <a:cxn ang="0">
                              <a:pos x="T1" y="0"/>
                            </a:cxn>
                            <a:cxn ang="0">
                              <a:pos x="T3" y="0"/>
                            </a:cxn>
                          </a:cxnLst>
                          <a:rect l="0" t="0" r="r" b="b"/>
                          <a:pathLst>
                            <a:path w="5479">
                              <a:moveTo>
                                <a:pt x="0" y="0"/>
                              </a:moveTo>
                              <a:lnTo>
                                <a:pt x="5478"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48303" id="Freeform 5" o:spid="_x0000_s1026" style="position:absolute;margin-left:36.25pt;margin-top:11.45pt;width:273.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pVjgIAAHsFAAAOAAAAZHJzL2Uyb0RvYy54bWysVG1v0zAQ/o7Ef7D8EbTlZe3KoqUT2hhC&#10;Gi/Syg9wHaeJcHzGdpuOX8+dk3ahwBdEpUZn3/m5516vb/adZjvlfAum5Nl5ypkyEqrWbEr+dXV/&#10;9oYzH4SphAajSv6kPL9Zvnxx3dtC5dCArpRjCGJ80duSNyHYIkm8bFQn/DlYZVBZg+tEwKPbJJUT&#10;PaJ3OsnT9DLpwVXWgVTe4+3doOTLiF/XSobPde1VYLrkyC3Er4vfNX2T5bUoNk7YppUjDfEPLDrR&#10;GnR6hLoTQbCta3+D6lrpwEMdziV0CdR1K1WMAaPJ0pNoHhthVYwFk+PtMU3+/8HKT7tH+8URdW8f&#10;QH7zmJGkt744aujg0Yat+49QYQ3FNkAMdl+7jl5iGGwfc/p0zKnaBybx8mK2uMou55xJ1GX5IqY8&#10;EcXhrdz68F5BxBG7Bx+GilQoxXxWzIgOna6wenWnsTivz1jKFvmc/mP9jkbZwehVwlYp69kc3Z8a&#10;5QejiHSZpxd/gro4WBFUPoFC8psDPdEcGMu9GSmjxAS1fxqTZMFTclZI7ZAdREAjCu8vtuj71HZ4&#10;M7pw2NenHe04w45eD8FaEYgZuSCR9SWPmaCLDnZqBVEVTsqGTp612kyt8DmO8oTVoMYX5AB7ZhCi&#10;U+I6KauB+1brWFdtiMpVls5jbjzotiIlsfFus77Vju0EzWr8UTAI9ouZg62pIlijRPVulINo9SCj&#10;vcbcxh6mtqVV4Is1VE/Ywg6GDYAbC4UG3A/Oepz+kvvvW+EUZ/qDwfG6ymYzWhfxMJsvcjy4qWY9&#10;1QgjEarkgWPhSbwNw4rZWtduGvSUxXANvMXRqVvq8chvYDUecMJjtOM2ohUyPUer5525/AkAAP//&#10;AwBQSwMEFAAGAAgAAAAhAKy8IjveAAAACAEAAA8AAABkcnMvZG93bnJldi54bWxMj81OwzAQhO9I&#10;vIO1SNyoU0NbCHEqVARICCFR4O7Gmx9hr0PstOnbs5zgODujmW+L9eSd2OMQu0Aa5rMMBFIVbEeN&#10;ho/3h4trEDEZssYFQg1HjLAuT08Kk9twoDfcb1MjuIRibjS0KfW5lLFq0Zs4Cz0Se3UYvEksh0ba&#10;wRy43DupsmwpvemIF1rT46bF6ms7eg2fT6tn6+7rl0XThPp7U78eH9Wo9fnZdHcLIuGU/sLwi8/o&#10;UDLTLoxko3AaVmrBSQ1K3YBgf6myKxA7PlzOQZaF/P9A+QMAAP//AwBQSwECLQAUAAYACAAAACEA&#10;toM4kv4AAADhAQAAEwAAAAAAAAAAAAAAAAAAAAAAW0NvbnRlbnRfVHlwZXNdLnhtbFBLAQItABQA&#10;BgAIAAAAIQA4/SH/1gAAAJQBAAALAAAAAAAAAAAAAAAAAC8BAABfcmVscy8ucmVsc1BLAQItABQA&#10;BgAIAAAAIQADgUpVjgIAAHsFAAAOAAAAAAAAAAAAAAAAAC4CAABkcnMvZTJvRG9jLnhtbFBLAQIt&#10;ABQABgAIAAAAIQCsvCI73gAAAAgBAAAPAAAAAAAAAAAAAAAAAOgEAABkcnMvZG93bnJldi54bWxQ&#10;SwUGAAAAAAQABADzAAAA8wUAAAAA&#10;" path="m,l5478,e" filled="f" strokeweight=".25292mm">
                <v:path arrowok="t" o:connecttype="custom" o:connectlocs="0,0;3478530,0" o:connectangles="0,0"/>
                <w10:wrap type="topAndBottom" anchorx="page"/>
              </v:shape>
            </w:pict>
          </mc:Fallback>
        </mc:AlternateContent>
      </w:r>
      <w:r w:rsidRPr="00401DB9">
        <w:rPr>
          <w:rFonts w:asciiTheme="minorHAnsi" w:hAnsiTheme="minorHAnsi" w:cstheme="minorHAnsi"/>
          <w:noProof/>
          <w:sz w:val="24"/>
          <w:szCs w:val="24"/>
        </w:rPr>
        <mc:AlternateContent>
          <mc:Choice Requires="wps">
            <w:drawing>
              <wp:anchor distT="0" distB="0" distL="0" distR="0" simplePos="0" relativeHeight="251667456" behindDoc="1" locked="0" layoutInCell="1" allowOverlap="1" wp14:anchorId="58E08A33" wp14:editId="3922A670">
                <wp:simplePos x="0" y="0"/>
                <wp:positionH relativeFrom="page">
                  <wp:posOffset>4575175</wp:posOffset>
                </wp:positionH>
                <wp:positionV relativeFrom="paragraph">
                  <wp:posOffset>145415</wp:posOffset>
                </wp:positionV>
                <wp:extent cx="2713990" cy="1270"/>
                <wp:effectExtent l="0" t="0" r="0" b="0"/>
                <wp:wrapTopAndBottom/>
                <wp:docPr id="80314129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3990" cy="1270"/>
                        </a:xfrm>
                        <a:custGeom>
                          <a:avLst/>
                          <a:gdLst>
                            <a:gd name="T0" fmla="+- 0 7205 7205"/>
                            <a:gd name="T1" fmla="*/ T0 w 4274"/>
                            <a:gd name="T2" fmla="+- 0 11478 7205"/>
                            <a:gd name="T3" fmla="*/ T2 w 4274"/>
                          </a:gdLst>
                          <a:ahLst/>
                          <a:cxnLst>
                            <a:cxn ang="0">
                              <a:pos x="T1" y="0"/>
                            </a:cxn>
                            <a:cxn ang="0">
                              <a:pos x="T3" y="0"/>
                            </a:cxn>
                          </a:cxnLst>
                          <a:rect l="0" t="0" r="r" b="b"/>
                          <a:pathLst>
                            <a:path w="4274">
                              <a:moveTo>
                                <a:pt x="0" y="0"/>
                              </a:moveTo>
                              <a:lnTo>
                                <a:pt x="4273"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9A4D8" id="Freeform 4" o:spid="_x0000_s1026" style="position:absolute;margin-left:360.25pt;margin-top:11.45pt;width:213.7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zTgkAIAAH8FAAAOAAAAZHJzL2Uyb0RvYy54bWysVNtu2zAMfR+wfxD0uGH1penSGHWKoV2H&#10;Ad0FaPYBiizHxmRRk5Q43dePou00zbaXYX4QJJM6PDykeHW97zTbKedbMCXPzlLOlJFQtWZT8m+r&#10;uzeXnPkgTCU0GFXyR+X59fLli6veFiqHBnSlHEMQ44velrwJwRZJ4mWjOuHPwCqDxhpcJwIe3Sap&#10;nOgRvdNJnqZvkx5cZR1I5T3+vR2MfEn4da1k+FLXXgWmS47cAq2O1nVck+WVKDZO2KaVIw3xDyw6&#10;0RoMeoC6FUGwrWt/g+pa6cBDHc4kdAnUdSsV5YDZZOlJNg+NsIpyQXG8Pcjk/x+s/Lx7sF9dpO7t&#10;PcjvHhVJeuuLgyUePPqwdf8JKqyh2AagZPe16+JNTIPtSdPHg6ZqH5jEn/k8O18sUHqJtiyfk+SJ&#10;KKa7cuvDBwWEI3b3PgwVqXBHelbMiA6DrhCi7jQW5/UblrJ5nl7QMlbw4JZNbq8StkpZz2b5fHbq&#10;lE9OhJVls/nlH8HOJ78Ilh+BYQKbiaJoJtZyb0bauGMiPoGUhLLgo0ArJDcphAjoFFP8iy/GPvUd&#10;7owhHPb2aVc7zrCr10O6VoTILIaIW9aXnLSIPzrYqRWQKZyUDoM8WbU59sLrz1kNZrwRA2DfDBsK&#10;GrkeldbAXas11VabSGWRpRekjQfdVtEY2Xi3Wd9ox3Yivlf6YjII9szNwdZUBNYoUb0f90G0etij&#10;v0ZtqY9j68Zx4Is1VI/Yxg6GKYBTCzcNuJ+c9TgBSu5/bIVTnOmPBp/YIpvN4sigw+wCO44zd2xZ&#10;H1uEkQhV8sCx8HF7E4Yxs7Wu3TQYKaN0DbzD51O3sc+J38BqPOArp2zHiRTHyPGZvJ7m5vIXAAAA&#10;//8DAFBLAwQUAAYACAAAACEAdVuLDOEAAAAKAQAADwAAAGRycy9kb3ducmV2LnhtbEyPTUvDQBCG&#10;74L/YRnBi9hN4kfTmE0RQUHwYFsp9LbNTpPg7mzIbtP4752e9DYfD+88Uy4nZ8WIQ+g8KUhnCQik&#10;2puOGgVfm9fbHESImoy2nlDBDwZYVpcXpS6MP9EKx3VsBIdQKLSCNsa+kDLULTodZr5H4t3BD05H&#10;bodGmkGfONxZmSXJo3S6I77Q6h5fWqy/10enYDPmqx3dHJpP278tsM7C9v0jV+r6anp+AhFxin8w&#10;nPVZHSp22vsjmSCsgnmWPDCqIMsWIM5Aej/nas+TuxRkVcr/L1S/AAAA//8DAFBLAQItABQABgAI&#10;AAAAIQC2gziS/gAAAOEBAAATAAAAAAAAAAAAAAAAAAAAAABbQ29udGVudF9UeXBlc10ueG1sUEsB&#10;Ai0AFAAGAAgAAAAhADj9If/WAAAAlAEAAAsAAAAAAAAAAAAAAAAALwEAAF9yZWxzLy5yZWxzUEsB&#10;Ai0AFAAGAAgAAAAhADVXNOCQAgAAfwUAAA4AAAAAAAAAAAAAAAAALgIAAGRycy9lMm9Eb2MueG1s&#10;UEsBAi0AFAAGAAgAAAAhAHVbiwzhAAAACgEAAA8AAAAAAAAAAAAAAAAA6gQAAGRycy9kb3ducmV2&#10;LnhtbFBLBQYAAAAABAAEAPMAAAD4BQAAAAA=&#10;" path="m,l4273,e" filled="f" strokeweight=".25292mm">
                <v:path arrowok="t" o:connecttype="custom" o:connectlocs="0,0;2713355,0" o:connectangles="0,0"/>
                <w10:wrap type="topAndBottom" anchorx="page"/>
              </v:shape>
            </w:pict>
          </mc:Fallback>
        </mc:AlternateContent>
      </w:r>
      <w:r w:rsidRPr="00401DB9">
        <w:rPr>
          <w:rFonts w:asciiTheme="minorHAnsi" w:hAnsiTheme="minorHAnsi" w:cstheme="minorHAnsi"/>
          <w:sz w:val="24"/>
          <w:szCs w:val="24"/>
        </w:rPr>
        <w:t>Institutional Representative</w:t>
      </w:r>
      <w:r w:rsidRPr="00401DB9">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Pr="00401DB9">
        <w:rPr>
          <w:rFonts w:asciiTheme="minorHAnsi" w:hAnsiTheme="minorHAnsi" w:cstheme="minorHAnsi"/>
          <w:sz w:val="24"/>
          <w:szCs w:val="24"/>
        </w:rPr>
        <w:t>Title</w:t>
      </w:r>
    </w:p>
    <w:p w14:paraId="0FDD19B1" w14:textId="77777777" w:rsidR="00EE303C" w:rsidRDefault="00EE303C" w:rsidP="00EE303C">
      <w:pPr>
        <w:pStyle w:val="BodyText"/>
        <w:rPr>
          <w:rFonts w:asciiTheme="minorHAnsi" w:hAnsiTheme="minorHAnsi" w:cstheme="minorHAnsi"/>
          <w:sz w:val="24"/>
          <w:szCs w:val="24"/>
        </w:rPr>
      </w:pPr>
    </w:p>
    <w:p w14:paraId="37A1BA83" w14:textId="77777777" w:rsidR="00F1654F" w:rsidRPr="00401DB9" w:rsidRDefault="00F1654F" w:rsidP="00EE303C">
      <w:pPr>
        <w:pStyle w:val="BodyText"/>
        <w:rPr>
          <w:rFonts w:asciiTheme="minorHAnsi" w:hAnsiTheme="minorHAnsi" w:cstheme="minorHAnsi"/>
          <w:sz w:val="24"/>
          <w:szCs w:val="24"/>
        </w:rPr>
      </w:pPr>
    </w:p>
    <w:p w14:paraId="21B19CAF" w14:textId="79CF09F6" w:rsidR="00EE303C" w:rsidRPr="00401DB9" w:rsidRDefault="00EE303C" w:rsidP="00F1654F">
      <w:pPr>
        <w:pStyle w:val="BodyText"/>
        <w:spacing w:before="4"/>
        <w:rPr>
          <w:rFonts w:asciiTheme="minorHAnsi" w:hAnsiTheme="minorHAnsi" w:cstheme="minorHAnsi"/>
          <w:sz w:val="24"/>
          <w:szCs w:val="24"/>
        </w:rPr>
      </w:pPr>
      <w:r w:rsidRPr="00401DB9">
        <w:rPr>
          <w:rFonts w:asciiTheme="minorHAnsi" w:hAnsiTheme="minorHAnsi" w:cstheme="minorHAnsi"/>
          <w:noProof/>
          <w:sz w:val="24"/>
          <w:szCs w:val="24"/>
        </w:rPr>
        <mc:AlternateContent>
          <mc:Choice Requires="wps">
            <w:drawing>
              <wp:anchor distT="0" distB="0" distL="0" distR="0" simplePos="0" relativeHeight="251668480" behindDoc="1" locked="0" layoutInCell="1" allowOverlap="1" wp14:anchorId="0157DD59" wp14:editId="22D35DD3">
                <wp:simplePos x="0" y="0"/>
                <wp:positionH relativeFrom="page">
                  <wp:posOffset>460375</wp:posOffset>
                </wp:positionH>
                <wp:positionV relativeFrom="paragraph">
                  <wp:posOffset>186055</wp:posOffset>
                </wp:positionV>
                <wp:extent cx="3479165" cy="1270"/>
                <wp:effectExtent l="0" t="0" r="0" b="0"/>
                <wp:wrapTopAndBottom/>
                <wp:docPr id="41040898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79165" cy="1270"/>
                        </a:xfrm>
                        <a:custGeom>
                          <a:avLst/>
                          <a:gdLst>
                            <a:gd name="T0" fmla="+- 0 725 725"/>
                            <a:gd name="T1" fmla="*/ T0 w 5479"/>
                            <a:gd name="T2" fmla="+- 0 6203 725"/>
                            <a:gd name="T3" fmla="*/ T2 w 5479"/>
                          </a:gdLst>
                          <a:ahLst/>
                          <a:cxnLst>
                            <a:cxn ang="0">
                              <a:pos x="T1" y="0"/>
                            </a:cxn>
                            <a:cxn ang="0">
                              <a:pos x="T3" y="0"/>
                            </a:cxn>
                          </a:cxnLst>
                          <a:rect l="0" t="0" r="r" b="b"/>
                          <a:pathLst>
                            <a:path w="5479">
                              <a:moveTo>
                                <a:pt x="0" y="0"/>
                              </a:moveTo>
                              <a:lnTo>
                                <a:pt x="5478"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23211" id="Freeform 3" o:spid="_x0000_s1026" style="position:absolute;margin-left:36.25pt;margin-top:14.65pt;width:273.9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pVjgIAAHsFAAAOAAAAZHJzL2Uyb0RvYy54bWysVG1v0zAQ/o7Ef7D8EbTlZe3KoqUT2hhC&#10;Gi/Syg9wHaeJcHzGdpuOX8+dk3ahwBdEpUZn3/m5516vb/adZjvlfAum5Nl5ypkyEqrWbEr+dXV/&#10;9oYzH4SphAajSv6kPL9Zvnxx3dtC5dCArpRjCGJ80duSNyHYIkm8bFQn/DlYZVBZg+tEwKPbJJUT&#10;PaJ3OsnT9DLpwVXWgVTe4+3doOTLiF/XSobPde1VYLrkyC3Er4vfNX2T5bUoNk7YppUjDfEPLDrR&#10;GnR6hLoTQbCta3+D6lrpwEMdziV0CdR1K1WMAaPJ0pNoHhthVYwFk+PtMU3+/8HKT7tH+8URdW8f&#10;QH7zmJGkt744aujg0Yat+49QYQ3FNkAMdl+7jl5iGGwfc/p0zKnaBybx8mK2uMou55xJ1GX5IqY8&#10;EcXhrdz68F5BxBG7Bx+GilQoxXxWzIgOna6wenWnsTivz1jKFvmc/mP9jkbZwehVwlYp69kc3Z8a&#10;5QejiHSZpxd/gro4WBFUPoFC8psDPdEcGMu9GSmjxAS1fxqTZMFTclZI7ZAdREAjCu8vtuj71HZ4&#10;M7pw2NenHe04w45eD8FaEYgZuSCR9SWPmaCLDnZqBVEVTsqGTp612kyt8DmO8oTVoMYX5AB7ZhCi&#10;U+I6KauB+1brWFdtiMpVls5jbjzotiIlsfFus77Vju0EzWr8UTAI9ouZg62pIlijRPVulINo9SCj&#10;vcbcxh6mtqVV4Is1VE/Ywg6GDYAbC4UG3A/Oepz+kvvvW+EUZ/qDwfG6ymYzWhfxMJsvcjy4qWY9&#10;1QgjEarkgWPhSbwNw4rZWtduGvSUxXANvMXRqVvq8chvYDUecMJjtOM2ohUyPUer5525/AkAAP//&#10;AwBQSwMEFAAGAAgAAAAhACudqILeAAAACAEAAA8AAABkcnMvZG93bnJldi54bWxMj8FOwzAQRO9I&#10;/IO1SNyogyFtCXEqVARICCHRwt2NN06EvQ6x06Z/j3uC4+yMZt6Wq8lZtschdJ4kXM8yYEi11x0Z&#10;CZ/bp6slsBAVaWU9oYQjBlhV52elKrQ/0AfuN9GwVEKhUBLaGPuC81C36FSY+R4peY0fnIpJDobr&#10;QR1SubNcZNmcO9VRWmhVj+sW6+/N6CR8vSxetX1s3nJjfPOzbt6Pz2KU8vJiergHFnGKf2E44Sd0&#10;qBLTzo+kA7MSFiJPSQni7gZY8uciuwW2Ox1y4FXJ/z9Q/QIAAP//AwBQSwECLQAUAAYACAAAACEA&#10;toM4kv4AAADhAQAAEwAAAAAAAAAAAAAAAAAAAAAAW0NvbnRlbnRfVHlwZXNdLnhtbFBLAQItABQA&#10;BgAIAAAAIQA4/SH/1gAAAJQBAAALAAAAAAAAAAAAAAAAAC8BAABfcmVscy8ucmVsc1BLAQItABQA&#10;BgAIAAAAIQADgUpVjgIAAHsFAAAOAAAAAAAAAAAAAAAAAC4CAABkcnMvZTJvRG9jLnhtbFBLAQIt&#10;ABQABgAIAAAAIQArnaiC3gAAAAgBAAAPAAAAAAAAAAAAAAAAAOgEAABkcnMvZG93bnJldi54bWxQ&#10;SwUGAAAAAAQABADzAAAA8wUAAAAA&#10;" path="m,l5478,e" filled="f" strokeweight=".25292mm">
                <v:path arrowok="t" o:connecttype="custom" o:connectlocs="0,0;3478530,0" o:connectangles="0,0"/>
                <w10:wrap type="topAndBottom" anchorx="page"/>
              </v:shape>
            </w:pict>
          </mc:Fallback>
        </mc:AlternateContent>
      </w:r>
      <w:r w:rsidRPr="00401DB9">
        <w:rPr>
          <w:rFonts w:asciiTheme="minorHAnsi" w:hAnsiTheme="minorHAnsi" w:cstheme="minorHAnsi"/>
          <w:noProof/>
          <w:sz w:val="24"/>
          <w:szCs w:val="24"/>
        </w:rPr>
        <mc:AlternateContent>
          <mc:Choice Requires="wps">
            <w:drawing>
              <wp:anchor distT="0" distB="0" distL="0" distR="0" simplePos="0" relativeHeight="251669504" behindDoc="1" locked="0" layoutInCell="1" allowOverlap="1" wp14:anchorId="21C32DDD" wp14:editId="57C33DD4">
                <wp:simplePos x="0" y="0"/>
                <wp:positionH relativeFrom="page">
                  <wp:posOffset>4575175</wp:posOffset>
                </wp:positionH>
                <wp:positionV relativeFrom="paragraph">
                  <wp:posOffset>186055</wp:posOffset>
                </wp:positionV>
                <wp:extent cx="2713990" cy="1270"/>
                <wp:effectExtent l="0" t="0" r="0" b="0"/>
                <wp:wrapTopAndBottom/>
                <wp:docPr id="33429211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3990" cy="1270"/>
                        </a:xfrm>
                        <a:custGeom>
                          <a:avLst/>
                          <a:gdLst>
                            <a:gd name="T0" fmla="+- 0 7205 7205"/>
                            <a:gd name="T1" fmla="*/ T0 w 4274"/>
                            <a:gd name="T2" fmla="+- 0 11478 7205"/>
                            <a:gd name="T3" fmla="*/ T2 w 4274"/>
                          </a:gdLst>
                          <a:ahLst/>
                          <a:cxnLst>
                            <a:cxn ang="0">
                              <a:pos x="T1" y="0"/>
                            </a:cxn>
                            <a:cxn ang="0">
                              <a:pos x="T3" y="0"/>
                            </a:cxn>
                          </a:cxnLst>
                          <a:rect l="0" t="0" r="r" b="b"/>
                          <a:pathLst>
                            <a:path w="4274">
                              <a:moveTo>
                                <a:pt x="0" y="0"/>
                              </a:moveTo>
                              <a:lnTo>
                                <a:pt x="4273"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FE4C6" id="Freeform 2" o:spid="_x0000_s1026" style="position:absolute;margin-left:360.25pt;margin-top:14.65pt;width:213.7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zTgkAIAAH8FAAAOAAAAZHJzL2Uyb0RvYy54bWysVNtu2zAMfR+wfxD0uGH1penSGHWKoV2H&#10;Ad0FaPYBiizHxmRRk5Q43dePou00zbaXYX4QJJM6PDykeHW97zTbKedbMCXPzlLOlJFQtWZT8m+r&#10;uzeXnPkgTCU0GFXyR+X59fLli6veFiqHBnSlHEMQ44velrwJwRZJ4mWjOuHPwCqDxhpcJwIe3Sap&#10;nOgRvdNJnqZvkx5cZR1I5T3+vR2MfEn4da1k+FLXXgWmS47cAq2O1nVck+WVKDZO2KaVIw3xDyw6&#10;0RoMeoC6FUGwrWt/g+pa6cBDHc4kdAnUdSsV5YDZZOlJNg+NsIpyQXG8Pcjk/x+s/Lx7sF9dpO7t&#10;PcjvHhVJeuuLgyUePPqwdf8JKqyh2AagZPe16+JNTIPtSdPHg6ZqH5jEn/k8O18sUHqJtiyfk+SJ&#10;KKa7cuvDBwWEI3b3PgwVqXBHelbMiA6DrhCi7jQW5/UblrJ5nl7QMlbw4JZNbq8StkpZz2b5fHbq&#10;lE9OhJVls/nlH8HOJ78Ilh+BYQKbiaJoJtZyb0bauGMiPoGUhLLgo0ArJDcphAjoFFP8iy/GPvUd&#10;7owhHPb2aVc7zrCr10O6VoTILIaIW9aXnLSIPzrYqRWQKZyUDoM8WbU59sLrz1kNZrwRA2DfDBsK&#10;GrkeldbAXas11VabSGWRpRekjQfdVtEY2Xi3Wd9ox3Yivlf6YjII9szNwdZUBNYoUb0f90G0etij&#10;v0ZtqY9j68Zx4Is1VI/Yxg6GKYBTCzcNuJ+c9TgBSu5/bIVTnOmPBp/YIpvN4sigw+wCO44zd2xZ&#10;H1uEkQhV8sCx8HF7E4Yxs7Wu3TQYKaN0DbzD51O3sc+J38BqPOArp2zHiRTHyPGZvJ7m5vIXAAAA&#10;//8DAFBLAwQUAAYACAAAACEAWYlITuEAAAAKAQAADwAAAGRycy9kb3ducmV2LnhtbEyPy2rDMBBF&#10;94X+g5hCN6WR4zaN7VoOodBCIYu8CHSnWBPbRBoZS3Hcv6+8apYzc7hzbr4YjGY9dq6xJGA6iYAh&#10;lVY1VAnY7z6fE2DOS1JSW0IBv+hgUdzf5TJT9kob7Le+YiGEXCYF1N63GeeurNFIN7EtUridbGek&#10;D2NXcdXJawg3msdR9MaNbCh8qGWLHzWW5+3FCNj1yeaHnk7VWrdfKZaxO3yvEiEeH4blOzCPg/+H&#10;YdQP6lAEp6O9kHJMC5jH0SygAuL0BdgITF/nKbDjuJkBL3J+W6H4AwAA//8DAFBLAQItABQABgAI&#10;AAAAIQC2gziS/gAAAOEBAAATAAAAAAAAAAAAAAAAAAAAAABbQ29udGVudF9UeXBlc10ueG1sUEsB&#10;Ai0AFAAGAAgAAAAhADj9If/WAAAAlAEAAAsAAAAAAAAAAAAAAAAALwEAAF9yZWxzLy5yZWxzUEsB&#10;Ai0AFAAGAAgAAAAhADVXNOCQAgAAfwUAAA4AAAAAAAAAAAAAAAAALgIAAGRycy9lMm9Eb2MueG1s&#10;UEsBAi0AFAAGAAgAAAAhAFmJSE7hAAAACgEAAA8AAAAAAAAAAAAAAAAA6gQAAGRycy9kb3ducmV2&#10;LnhtbFBLBQYAAAAABAAEAPMAAAD4BQAAAAA=&#10;" path="m,l4273,e" filled="f" strokeweight=".25292mm">
                <v:path arrowok="t" o:connecttype="custom" o:connectlocs="0,0;2713355,0" o:connectangles="0,0"/>
                <w10:wrap type="topAndBottom" anchorx="page"/>
              </v:shape>
            </w:pict>
          </mc:Fallback>
        </mc:AlternateContent>
      </w:r>
      <w:r w:rsidRPr="00401DB9">
        <w:rPr>
          <w:rFonts w:asciiTheme="minorHAnsi" w:hAnsiTheme="minorHAnsi" w:cstheme="minorHAnsi"/>
          <w:sz w:val="24"/>
          <w:szCs w:val="24"/>
        </w:rPr>
        <w:t>Signature</w:t>
      </w:r>
      <w:r w:rsidRPr="00401DB9">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00F1654F">
        <w:rPr>
          <w:rFonts w:asciiTheme="minorHAnsi" w:hAnsiTheme="minorHAnsi" w:cstheme="minorHAnsi"/>
          <w:w w:val="95"/>
          <w:sz w:val="24"/>
          <w:szCs w:val="24"/>
        </w:rPr>
        <w:tab/>
      </w:r>
      <w:r w:rsidRPr="00401DB9">
        <w:rPr>
          <w:rFonts w:asciiTheme="minorHAnsi" w:hAnsiTheme="minorHAnsi" w:cstheme="minorHAnsi"/>
          <w:sz w:val="24"/>
          <w:szCs w:val="24"/>
        </w:rPr>
        <w:t>Date</w:t>
      </w:r>
    </w:p>
    <w:p w14:paraId="35D4A26B" w14:textId="77777777" w:rsidR="00EE303C" w:rsidRPr="00401DB9" w:rsidRDefault="00EE303C" w:rsidP="00EE303C">
      <w:pPr>
        <w:pStyle w:val="BodyText"/>
        <w:spacing w:before="6"/>
        <w:rPr>
          <w:rFonts w:asciiTheme="minorHAnsi" w:hAnsiTheme="minorHAnsi" w:cstheme="minorHAnsi"/>
          <w:sz w:val="24"/>
          <w:szCs w:val="24"/>
        </w:rPr>
      </w:pPr>
    </w:p>
    <w:p w14:paraId="6BB52D97" w14:textId="77777777" w:rsidR="00EE303C" w:rsidRDefault="00EE303C">
      <w:pPr>
        <w:pStyle w:val="BodyText"/>
        <w:spacing w:before="15" w:line="254" w:lineRule="auto"/>
        <w:ind w:left="104" w:right="6169" w:hanging="1"/>
        <w:rPr>
          <w:rFonts w:asciiTheme="minorHAnsi" w:hAnsiTheme="minorHAnsi" w:cstheme="minorHAnsi"/>
          <w:b/>
          <w:bCs/>
          <w:sz w:val="24"/>
          <w:szCs w:val="24"/>
        </w:rPr>
      </w:pPr>
    </w:p>
    <w:p w14:paraId="4AA43413" w14:textId="77777777" w:rsidR="00F1654F" w:rsidRPr="00401DB9" w:rsidRDefault="00F1654F">
      <w:pPr>
        <w:pStyle w:val="BodyText"/>
        <w:spacing w:before="15" w:line="254" w:lineRule="auto"/>
        <w:ind w:left="104" w:right="6169" w:hanging="1"/>
        <w:rPr>
          <w:rFonts w:asciiTheme="minorHAnsi" w:hAnsiTheme="minorHAnsi" w:cstheme="minorHAnsi"/>
          <w:b/>
          <w:bCs/>
          <w:sz w:val="24"/>
          <w:szCs w:val="24"/>
        </w:rPr>
      </w:pPr>
    </w:p>
    <w:p w14:paraId="1D0BD265" w14:textId="77777777" w:rsidR="00BF44AA" w:rsidRPr="00F1654F" w:rsidRDefault="00BF44AA" w:rsidP="00BF44AA">
      <w:pPr>
        <w:rPr>
          <w:rFonts w:asciiTheme="minorHAnsi" w:eastAsiaTheme="minorEastAsia" w:hAnsiTheme="minorHAnsi" w:cstheme="minorHAnsi"/>
          <w:i/>
          <w:iCs/>
          <w:noProof/>
          <w:kern w:val="2"/>
          <w:sz w:val="20"/>
          <w:szCs w:val="20"/>
          <w14:ligatures w14:val="standardContextual"/>
        </w:rPr>
      </w:pPr>
      <w:r w:rsidRPr="00F1654F">
        <w:rPr>
          <w:rFonts w:asciiTheme="minorHAnsi" w:eastAsiaTheme="minorEastAsia" w:hAnsiTheme="minorHAnsi" w:cstheme="minorHAnsi"/>
          <w:i/>
          <w:iCs/>
          <w:noProof/>
          <w:kern w:val="2"/>
          <w:sz w:val="20"/>
          <w:szCs w:val="20"/>
          <w14:ligatures w14:val="standardContextual"/>
        </w:rPr>
        <w:t xml:space="preserve">Huntington Study Group (“HSG”) is a not-for-profit 501c3 organization. HSG Clinical Research, Inc., a wholly-owned for-profit subsidiary of HSG, conducts clinical trials to benefit HSG and its mission. </w:t>
      </w:r>
    </w:p>
    <w:p w14:paraId="2D74E3E5" w14:textId="77777777" w:rsidR="00BF44AA" w:rsidRPr="00401DB9" w:rsidRDefault="00BF44AA">
      <w:pPr>
        <w:pStyle w:val="BodyText"/>
        <w:spacing w:before="15" w:line="254" w:lineRule="auto"/>
        <w:ind w:left="104" w:right="6169" w:hanging="1"/>
        <w:rPr>
          <w:rFonts w:asciiTheme="minorHAnsi" w:hAnsiTheme="minorHAnsi" w:cstheme="minorHAnsi"/>
          <w:b/>
          <w:bCs/>
          <w:sz w:val="24"/>
          <w:szCs w:val="24"/>
        </w:rPr>
      </w:pPr>
    </w:p>
    <w:sectPr w:rsidR="00BF44AA" w:rsidRPr="00401DB9" w:rsidSect="00F1654F">
      <w:headerReference w:type="default" r:id="rId7"/>
      <w:footerReference w:type="default" r:id="rId8"/>
      <w:type w:val="continuous"/>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A5163" w14:textId="77777777" w:rsidR="00326620" w:rsidRDefault="00326620" w:rsidP="00910312">
      <w:r>
        <w:separator/>
      </w:r>
    </w:p>
  </w:endnote>
  <w:endnote w:type="continuationSeparator" w:id="0">
    <w:p w14:paraId="40F9379C" w14:textId="77777777" w:rsidR="00326620" w:rsidRDefault="00326620" w:rsidP="0091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AA44" w14:textId="77777777" w:rsidR="00910312" w:rsidRPr="00910312" w:rsidRDefault="00910312">
    <w:pPr>
      <w:tabs>
        <w:tab w:val="center" w:pos="4550"/>
        <w:tab w:val="left" w:pos="5818"/>
      </w:tabs>
      <w:ind w:right="260"/>
      <w:jc w:val="right"/>
      <w:rPr>
        <w:sz w:val="20"/>
        <w:szCs w:val="20"/>
      </w:rPr>
    </w:pPr>
    <w:r w:rsidRPr="00910312">
      <w:rPr>
        <w:spacing w:val="60"/>
        <w:sz w:val="20"/>
        <w:szCs w:val="20"/>
      </w:rPr>
      <w:t>Page</w:t>
    </w:r>
    <w:r w:rsidRPr="00910312">
      <w:rPr>
        <w:sz w:val="20"/>
        <w:szCs w:val="20"/>
      </w:rPr>
      <w:t xml:space="preserve"> </w:t>
    </w:r>
    <w:r w:rsidRPr="00910312">
      <w:rPr>
        <w:sz w:val="20"/>
        <w:szCs w:val="20"/>
      </w:rPr>
      <w:fldChar w:fldCharType="begin"/>
    </w:r>
    <w:r w:rsidRPr="00910312">
      <w:rPr>
        <w:sz w:val="20"/>
        <w:szCs w:val="20"/>
      </w:rPr>
      <w:instrText xml:space="preserve"> PAGE   \* MERGEFORMAT </w:instrText>
    </w:r>
    <w:r w:rsidRPr="00910312">
      <w:rPr>
        <w:sz w:val="20"/>
        <w:szCs w:val="20"/>
      </w:rPr>
      <w:fldChar w:fldCharType="separate"/>
    </w:r>
    <w:r w:rsidRPr="00910312">
      <w:rPr>
        <w:noProof/>
        <w:sz w:val="20"/>
        <w:szCs w:val="20"/>
      </w:rPr>
      <w:t>1</w:t>
    </w:r>
    <w:r w:rsidRPr="00910312">
      <w:rPr>
        <w:sz w:val="20"/>
        <w:szCs w:val="20"/>
      </w:rPr>
      <w:fldChar w:fldCharType="end"/>
    </w:r>
    <w:r w:rsidRPr="00910312">
      <w:rPr>
        <w:sz w:val="20"/>
        <w:szCs w:val="20"/>
      </w:rPr>
      <w:t xml:space="preserve"> | </w:t>
    </w:r>
    <w:r w:rsidRPr="00910312">
      <w:rPr>
        <w:sz w:val="20"/>
        <w:szCs w:val="20"/>
      </w:rPr>
      <w:fldChar w:fldCharType="begin"/>
    </w:r>
    <w:r w:rsidRPr="00910312">
      <w:rPr>
        <w:sz w:val="20"/>
        <w:szCs w:val="20"/>
      </w:rPr>
      <w:instrText xml:space="preserve"> NUMPAGES  \* Arabic  \* MERGEFORMAT </w:instrText>
    </w:r>
    <w:r w:rsidRPr="00910312">
      <w:rPr>
        <w:sz w:val="20"/>
        <w:szCs w:val="20"/>
      </w:rPr>
      <w:fldChar w:fldCharType="separate"/>
    </w:r>
    <w:r w:rsidRPr="00910312">
      <w:rPr>
        <w:noProof/>
        <w:sz w:val="20"/>
        <w:szCs w:val="20"/>
      </w:rPr>
      <w:t>1</w:t>
    </w:r>
    <w:r w:rsidRPr="00910312">
      <w:rPr>
        <w:sz w:val="20"/>
        <w:szCs w:val="20"/>
      </w:rPr>
      <w:fldChar w:fldCharType="end"/>
    </w:r>
  </w:p>
  <w:p w14:paraId="792A8203" w14:textId="77777777" w:rsidR="00910312" w:rsidRDefault="009103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6708E" w14:textId="77777777" w:rsidR="00326620" w:rsidRDefault="00326620" w:rsidP="00910312">
      <w:r>
        <w:separator/>
      </w:r>
    </w:p>
  </w:footnote>
  <w:footnote w:type="continuationSeparator" w:id="0">
    <w:p w14:paraId="5A6FC46F" w14:textId="77777777" w:rsidR="00326620" w:rsidRDefault="00326620" w:rsidP="00910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DB34" w14:textId="04B9228F" w:rsidR="00910312" w:rsidRDefault="00910312">
    <w:pPr>
      <w:pStyle w:val="Header"/>
    </w:pPr>
    <w:r>
      <w:rPr>
        <w:noProof/>
      </w:rPr>
      <w:drawing>
        <wp:inline distT="0" distB="0" distL="0" distR="0" wp14:anchorId="4D6F8757" wp14:editId="395406F8">
          <wp:extent cx="2080309" cy="721174"/>
          <wp:effectExtent l="0" t="0" r="0" b="3175"/>
          <wp:docPr id="81237504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75043" name="Picture 1" descr="A black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4939" cy="729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F79B0"/>
    <w:multiLevelType w:val="hybridMultilevel"/>
    <w:tmpl w:val="23446E00"/>
    <w:lvl w:ilvl="0" w:tplc="3F9A6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69207DD"/>
    <w:multiLevelType w:val="hybridMultilevel"/>
    <w:tmpl w:val="B082FCB4"/>
    <w:lvl w:ilvl="0" w:tplc="04090001">
      <w:start w:val="1"/>
      <w:numFmt w:val="bullet"/>
      <w:lvlText w:val=""/>
      <w:lvlJc w:val="left"/>
      <w:pPr>
        <w:ind w:left="1626" w:hanging="360"/>
      </w:pPr>
      <w:rPr>
        <w:rFonts w:ascii="Symbol" w:hAnsi="Symbol" w:hint="default"/>
      </w:rPr>
    </w:lvl>
    <w:lvl w:ilvl="1" w:tplc="04090003">
      <w:start w:val="1"/>
      <w:numFmt w:val="bullet"/>
      <w:lvlText w:val="o"/>
      <w:lvlJc w:val="left"/>
      <w:pPr>
        <w:ind w:left="2346" w:hanging="360"/>
      </w:pPr>
      <w:rPr>
        <w:rFonts w:ascii="Courier New" w:hAnsi="Courier New" w:cs="Courier New" w:hint="default"/>
      </w:rPr>
    </w:lvl>
    <w:lvl w:ilvl="2" w:tplc="04090005" w:tentative="1">
      <w:start w:val="1"/>
      <w:numFmt w:val="bullet"/>
      <w:lvlText w:val=""/>
      <w:lvlJc w:val="left"/>
      <w:pPr>
        <w:ind w:left="3066" w:hanging="360"/>
      </w:pPr>
      <w:rPr>
        <w:rFonts w:ascii="Wingdings" w:hAnsi="Wingdings" w:hint="default"/>
      </w:rPr>
    </w:lvl>
    <w:lvl w:ilvl="3" w:tplc="04090001" w:tentative="1">
      <w:start w:val="1"/>
      <w:numFmt w:val="bullet"/>
      <w:lvlText w:val=""/>
      <w:lvlJc w:val="left"/>
      <w:pPr>
        <w:ind w:left="3786" w:hanging="360"/>
      </w:pPr>
      <w:rPr>
        <w:rFonts w:ascii="Symbol" w:hAnsi="Symbol" w:hint="default"/>
      </w:rPr>
    </w:lvl>
    <w:lvl w:ilvl="4" w:tplc="04090003" w:tentative="1">
      <w:start w:val="1"/>
      <w:numFmt w:val="bullet"/>
      <w:lvlText w:val="o"/>
      <w:lvlJc w:val="left"/>
      <w:pPr>
        <w:ind w:left="4506" w:hanging="360"/>
      </w:pPr>
      <w:rPr>
        <w:rFonts w:ascii="Courier New" w:hAnsi="Courier New" w:cs="Courier New" w:hint="default"/>
      </w:rPr>
    </w:lvl>
    <w:lvl w:ilvl="5" w:tplc="04090005" w:tentative="1">
      <w:start w:val="1"/>
      <w:numFmt w:val="bullet"/>
      <w:lvlText w:val=""/>
      <w:lvlJc w:val="left"/>
      <w:pPr>
        <w:ind w:left="5226" w:hanging="360"/>
      </w:pPr>
      <w:rPr>
        <w:rFonts w:ascii="Wingdings" w:hAnsi="Wingdings" w:hint="default"/>
      </w:rPr>
    </w:lvl>
    <w:lvl w:ilvl="6" w:tplc="04090001" w:tentative="1">
      <w:start w:val="1"/>
      <w:numFmt w:val="bullet"/>
      <w:lvlText w:val=""/>
      <w:lvlJc w:val="left"/>
      <w:pPr>
        <w:ind w:left="5946" w:hanging="360"/>
      </w:pPr>
      <w:rPr>
        <w:rFonts w:ascii="Symbol" w:hAnsi="Symbol" w:hint="default"/>
      </w:rPr>
    </w:lvl>
    <w:lvl w:ilvl="7" w:tplc="04090003" w:tentative="1">
      <w:start w:val="1"/>
      <w:numFmt w:val="bullet"/>
      <w:lvlText w:val="o"/>
      <w:lvlJc w:val="left"/>
      <w:pPr>
        <w:ind w:left="6666" w:hanging="360"/>
      </w:pPr>
      <w:rPr>
        <w:rFonts w:ascii="Courier New" w:hAnsi="Courier New" w:cs="Courier New" w:hint="default"/>
      </w:rPr>
    </w:lvl>
    <w:lvl w:ilvl="8" w:tplc="04090005" w:tentative="1">
      <w:start w:val="1"/>
      <w:numFmt w:val="bullet"/>
      <w:lvlText w:val=""/>
      <w:lvlJc w:val="left"/>
      <w:pPr>
        <w:ind w:left="7386" w:hanging="360"/>
      </w:pPr>
      <w:rPr>
        <w:rFonts w:ascii="Wingdings" w:hAnsi="Wingdings" w:hint="default"/>
      </w:rPr>
    </w:lvl>
  </w:abstractNum>
  <w:num w:numId="1" w16cid:durableId="182596764">
    <w:abstractNumId w:val="1"/>
  </w:num>
  <w:num w:numId="2" w16cid:durableId="1132015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E41"/>
    <w:rsid w:val="000E0E52"/>
    <w:rsid w:val="000E4E41"/>
    <w:rsid w:val="00116941"/>
    <w:rsid w:val="0015531B"/>
    <w:rsid w:val="001E2D8C"/>
    <w:rsid w:val="001E781F"/>
    <w:rsid w:val="00215324"/>
    <w:rsid w:val="0026121A"/>
    <w:rsid w:val="002F406B"/>
    <w:rsid w:val="00326620"/>
    <w:rsid w:val="00357DD8"/>
    <w:rsid w:val="003D1BBE"/>
    <w:rsid w:val="00401DB9"/>
    <w:rsid w:val="00404625"/>
    <w:rsid w:val="004736FB"/>
    <w:rsid w:val="0053242F"/>
    <w:rsid w:val="00561E05"/>
    <w:rsid w:val="005744C2"/>
    <w:rsid w:val="005D1919"/>
    <w:rsid w:val="006776BF"/>
    <w:rsid w:val="00697D9F"/>
    <w:rsid w:val="006A37DC"/>
    <w:rsid w:val="00765893"/>
    <w:rsid w:val="007B5A10"/>
    <w:rsid w:val="007B7A81"/>
    <w:rsid w:val="007D2774"/>
    <w:rsid w:val="00800A04"/>
    <w:rsid w:val="00895828"/>
    <w:rsid w:val="008C4109"/>
    <w:rsid w:val="008D5365"/>
    <w:rsid w:val="008E31B2"/>
    <w:rsid w:val="00910312"/>
    <w:rsid w:val="009228BD"/>
    <w:rsid w:val="00967265"/>
    <w:rsid w:val="00973014"/>
    <w:rsid w:val="0098217F"/>
    <w:rsid w:val="00986B6D"/>
    <w:rsid w:val="00BC3BBB"/>
    <w:rsid w:val="00BF44AA"/>
    <w:rsid w:val="00C40C85"/>
    <w:rsid w:val="00CB6F67"/>
    <w:rsid w:val="00CD27CD"/>
    <w:rsid w:val="00CD54D2"/>
    <w:rsid w:val="00E76A7A"/>
    <w:rsid w:val="00EA6534"/>
    <w:rsid w:val="00EE303C"/>
    <w:rsid w:val="00F1654F"/>
    <w:rsid w:val="00F35610"/>
    <w:rsid w:val="00F66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B136A"/>
  <w15:docId w15:val="{D3275806-DCF2-4949-AC3E-80178A89B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986B6D"/>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9228BD"/>
    <w:rPr>
      <w:sz w:val="16"/>
      <w:szCs w:val="16"/>
    </w:rPr>
  </w:style>
  <w:style w:type="paragraph" w:styleId="CommentText">
    <w:name w:val="annotation text"/>
    <w:basedOn w:val="Normal"/>
    <w:link w:val="CommentTextChar"/>
    <w:uiPriority w:val="99"/>
    <w:unhideWhenUsed/>
    <w:rsid w:val="009228BD"/>
    <w:rPr>
      <w:sz w:val="20"/>
      <w:szCs w:val="20"/>
    </w:rPr>
  </w:style>
  <w:style w:type="character" w:customStyle="1" w:styleId="CommentTextChar">
    <w:name w:val="Comment Text Char"/>
    <w:basedOn w:val="DefaultParagraphFont"/>
    <w:link w:val="CommentText"/>
    <w:uiPriority w:val="99"/>
    <w:rsid w:val="009228B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228BD"/>
    <w:rPr>
      <w:b/>
      <w:bCs/>
    </w:rPr>
  </w:style>
  <w:style w:type="character" w:customStyle="1" w:styleId="CommentSubjectChar">
    <w:name w:val="Comment Subject Char"/>
    <w:basedOn w:val="CommentTextChar"/>
    <w:link w:val="CommentSubject"/>
    <w:uiPriority w:val="99"/>
    <w:semiHidden/>
    <w:rsid w:val="009228BD"/>
    <w:rPr>
      <w:rFonts w:ascii="Arial" w:eastAsia="Arial" w:hAnsi="Arial" w:cs="Arial"/>
      <w:b/>
      <w:bCs/>
      <w:sz w:val="20"/>
      <w:szCs w:val="20"/>
    </w:rPr>
  </w:style>
  <w:style w:type="paragraph" w:styleId="Header">
    <w:name w:val="header"/>
    <w:basedOn w:val="Normal"/>
    <w:link w:val="HeaderChar"/>
    <w:uiPriority w:val="99"/>
    <w:unhideWhenUsed/>
    <w:rsid w:val="00910312"/>
    <w:pPr>
      <w:tabs>
        <w:tab w:val="center" w:pos="4680"/>
        <w:tab w:val="right" w:pos="9360"/>
      </w:tabs>
    </w:pPr>
  </w:style>
  <w:style w:type="character" w:customStyle="1" w:styleId="HeaderChar">
    <w:name w:val="Header Char"/>
    <w:basedOn w:val="DefaultParagraphFont"/>
    <w:link w:val="Header"/>
    <w:uiPriority w:val="99"/>
    <w:rsid w:val="00910312"/>
    <w:rPr>
      <w:rFonts w:ascii="Arial" w:eastAsia="Arial" w:hAnsi="Arial" w:cs="Arial"/>
    </w:rPr>
  </w:style>
  <w:style w:type="paragraph" w:styleId="Footer">
    <w:name w:val="footer"/>
    <w:basedOn w:val="Normal"/>
    <w:link w:val="FooterChar"/>
    <w:uiPriority w:val="99"/>
    <w:unhideWhenUsed/>
    <w:rsid w:val="00910312"/>
    <w:pPr>
      <w:tabs>
        <w:tab w:val="center" w:pos="4680"/>
        <w:tab w:val="right" w:pos="9360"/>
      </w:tabs>
    </w:pPr>
  </w:style>
  <w:style w:type="character" w:customStyle="1" w:styleId="FooterChar">
    <w:name w:val="Footer Char"/>
    <w:basedOn w:val="DefaultParagraphFont"/>
    <w:link w:val="Footer"/>
    <w:uiPriority w:val="99"/>
    <w:rsid w:val="0091031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028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HSG_Site_Agreement_Letter_06-2019</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HSG_Site_Agreement_Letter_06-2019</dc:title>
  <dc:creator>Kevin Gregory</dc:creator>
  <cp:lastModifiedBy>Shelley Flatgard</cp:lastModifiedBy>
  <cp:revision>3</cp:revision>
  <dcterms:created xsi:type="dcterms:W3CDTF">2026-08-14T14:21:00Z</dcterms:created>
  <dcterms:modified xsi:type="dcterms:W3CDTF">2026-08-14T14:21:00Z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2019-06-19T00:00:00Z</vt:filetime>
  </property>
  <property fmtid="{D5CDD505-2E9C-101B-9397-08002B2CF9AE}" pid="3" name="Creator">
    <vt:lpwstr>Word</vt:lpwstr>
  </property>
  <property fmtid="{D5CDD505-2E9C-101B-9397-08002B2CF9AE}" pid="4" name="LastSaved">
    <vt:filetime>2020-01-27T00:00:00Z</vt:filetime>
  </property>
</Properties>
</file>